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77" w:type="dxa"/>
        <w:tblInd w:w="-459" w:type="dxa"/>
        <w:tblLayout w:type="fixed"/>
        <w:tblLook w:val="04A0" w:firstRow="1" w:lastRow="0" w:firstColumn="1" w:lastColumn="0" w:noHBand="0" w:noVBand="1"/>
      </w:tblPr>
      <w:tblGrid>
        <w:gridCol w:w="1985"/>
        <w:gridCol w:w="5939"/>
        <w:gridCol w:w="2453"/>
      </w:tblGrid>
      <w:tr w:rsidR="009C53BF" w:rsidRPr="00173F44" w14:paraId="33E46171" w14:textId="77777777" w:rsidTr="006564BB">
        <w:trPr>
          <w:trHeight w:val="983"/>
        </w:trPr>
        <w:tc>
          <w:tcPr>
            <w:tcW w:w="1985" w:type="dxa"/>
            <w:vMerge w:val="restart"/>
          </w:tcPr>
          <w:p w14:paraId="39BDEC1D" w14:textId="77777777" w:rsidR="009C53BF" w:rsidRPr="00173F44" w:rsidRDefault="009C53BF" w:rsidP="00BE2DA1">
            <w:pPr>
              <w:spacing w:line="240" w:lineRule="atLeast"/>
              <w:ind w:left="-102"/>
              <w:rPr>
                <w:rFonts w:cs="Times New Roman"/>
                <w:b/>
              </w:rPr>
            </w:pPr>
            <w:r w:rsidRPr="00173F44">
              <w:rPr>
                <w:rFonts w:cs="Times New Roman"/>
                <w:b/>
                <w:bCs/>
                <w:color w:val="000000"/>
                <w:sz w:val="28"/>
                <w:szCs w:val="28"/>
                <w:lang w:val="fr-FR"/>
              </w:rPr>
              <w:br w:type="page"/>
            </w:r>
            <w:r w:rsidRPr="00173F44">
              <w:rPr>
                <w:rFonts w:cs="Times New Roman"/>
                <w:noProof/>
                <w:sz w:val="28"/>
                <w:szCs w:val="28"/>
              </w:rPr>
              <w:drawing>
                <wp:inline distT="0" distB="0" distL="0" distR="0" wp14:anchorId="1DDC7FF0" wp14:editId="2F24D130">
                  <wp:extent cx="1169035" cy="120967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CDC__1__fe6cd39f8e.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176889" cy="1217802"/>
                          </a:xfrm>
                          <a:prstGeom prst="rect">
                            <a:avLst/>
                          </a:prstGeom>
                        </pic:spPr>
                      </pic:pic>
                    </a:graphicData>
                  </a:graphic>
                </wp:inline>
              </w:drawing>
            </w:r>
          </w:p>
        </w:tc>
        <w:tc>
          <w:tcPr>
            <w:tcW w:w="5939" w:type="dxa"/>
          </w:tcPr>
          <w:p w14:paraId="4617F9EA" w14:textId="77777777" w:rsidR="009C53BF" w:rsidRDefault="009C53BF" w:rsidP="00BE2DA1">
            <w:pPr>
              <w:spacing w:before="120"/>
              <w:jc w:val="center"/>
              <w:rPr>
                <w:rFonts w:cs="Times New Roman"/>
                <w:b/>
                <w:sz w:val="28"/>
                <w:szCs w:val="28"/>
              </w:rPr>
            </w:pPr>
            <w:r w:rsidRPr="00275CB9">
              <w:rPr>
                <w:rFonts w:cs="Times New Roman"/>
                <w:b/>
                <w:sz w:val="28"/>
                <w:szCs w:val="28"/>
              </w:rPr>
              <w:t>TRUNG TÂM KIỂM SOÁT BỆNH TẬT</w:t>
            </w:r>
          </w:p>
          <w:p w14:paraId="20DB56A2" w14:textId="77777777" w:rsidR="009C53BF" w:rsidRPr="00275CB9" w:rsidRDefault="009C53BF" w:rsidP="00BE2DA1">
            <w:pPr>
              <w:jc w:val="center"/>
              <w:rPr>
                <w:rFonts w:cs="Times New Roman"/>
                <w:b/>
                <w:sz w:val="28"/>
                <w:szCs w:val="28"/>
              </w:rPr>
            </w:pPr>
            <w:r w:rsidRPr="00275CB9">
              <w:rPr>
                <w:rFonts w:cs="Times New Roman"/>
                <w:b/>
                <w:sz w:val="28"/>
                <w:szCs w:val="28"/>
              </w:rPr>
              <w:t>TỈNH LÂM ĐỒNG</w:t>
            </w:r>
          </w:p>
        </w:tc>
        <w:tc>
          <w:tcPr>
            <w:tcW w:w="2453" w:type="dxa"/>
            <w:vMerge w:val="restart"/>
            <w:vAlign w:val="center"/>
          </w:tcPr>
          <w:p w14:paraId="1997496A" w14:textId="036688F6" w:rsidR="009C53BF" w:rsidRPr="00C60A60" w:rsidRDefault="009C53BF" w:rsidP="001F1BFC">
            <w:pPr>
              <w:spacing w:line="276" w:lineRule="auto"/>
              <w:ind w:left="0"/>
              <w:rPr>
                <w:rFonts w:cs="Times New Roman"/>
                <w:i/>
                <w:szCs w:val="26"/>
              </w:rPr>
            </w:pPr>
            <w:r w:rsidRPr="00C60A60">
              <w:rPr>
                <w:rFonts w:cs="Times New Roman"/>
                <w:i/>
                <w:szCs w:val="26"/>
              </w:rPr>
              <w:t xml:space="preserve">Mã số: </w:t>
            </w:r>
            <w:r w:rsidR="004A7FDE">
              <w:rPr>
                <w:rFonts w:cs="Times New Roman"/>
                <w:i/>
                <w:szCs w:val="26"/>
              </w:rPr>
              <w:t>HH13</w:t>
            </w:r>
            <w:r w:rsidR="001F1BFC">
              <w:rPr>
                <w:rFonts w:cs="Times New Roman"/>
                <w:i/>
                <w:szCs w:val="26"/>
              </w:rPr>
              <w:t>/2025</w:t>
            </w:r>
          </w:p>
          <w:p w14:paraId="5BE822B3" w14:textId="77777777" w:rsidR="009C53BF" w:rsidRPr="00C60A60" w:rsidRDefault="009C53BF" w:rsidP="001F1BFC">
            <w:pPr>
              <w:spacing w:line="276" w:lineRule="auto"/>
              <w:ind w:left="0"/>
              <w:rPr>
                <w:rFonts w:cs="Times New Roman"/>
                <w:i/>
                <w:szCs w:val="26"/>
              </w:rPr>
            </w:pPr>
            <w:r w:rsidRPr="00C60A60">
              <w:rPr>
                <w:rFonts w:cs="Times New Roman"/>
                <w:i/>
                <w:szCs w:val="26"/>
              </w:rPr>
              <w:t xml:space="preserve">Lần ban hành: </w:t>
            </w:r>
          </w:p>
          <w:p w14:paraId="738819E5" w14:textId="77777777" w:rsidR="009C53BF" w:rsidRPr="00C60A60" w:rsidRDefault="009C53BF" w:rsidP="001F1BFC">
            <w:pPr>
              <w:spacing w:line="276" w:lineRule="auto"/>
              <w:ind w:left="0"/>
              <w:rPr>
                <w:rFonts w:cs="Times New Roman"/>
                <w:i/>
                <w:szCs w:val="26"/>
              </w:rPr>
            </w:pPr>
            <w:r w:rsidRPr="00C60A60">
              <w:rPr>
                <w:rFonts w:cs="Times New Roman"/>
                <w:i/>
                <w:szCs w:val="26"/>
              </w:rPr>
              <w:t>Ngày ban hành:</w:t>
            </w:r>
          </w:p>
          <w:p w14:paraId="47566379" w14:textId="77777777" w:rsidR="009C53BF" w:rsidRPr="00C60A60" w:rsidRDefault="009C53BF" w:rsidP="001F1BFC">
            <w:pPr>
              <w:spacing w:line="276" w:lineRule="auto"/>
              <w:ind w:left="0"/>
              <w:rPr>
                <w:rFonts w:cs="Times New Roman"/>
                <w:i/>
                <w:szCs w:val="26"/>
              </w:rPr>
            </w:pPr>
            <w:r w:rsidRPr="00C60A60">
              <w:rPr>
                <w:rFonts w:cs="Times New Roman"/>
                <w:i/>
                <w:szCs w:val="26"/>
              </w:rPr>
              <w:t>Ngày hiệu lực:</w:t>
            </w:r>
          </w:p>
          <w:p w14:paraId="5832E768" w14:textId="4B49F736" w:rsidR="009C53BF" w:rsidRPr="00173F44" w:rsidRDefault="009C53BF" w:rsidP="001F1BFC">
            <w:pPr>
              <w:spacing w:line="276" w:lineRule="auto"/>
              <w:ind w:left="0"/>
              <w:rPr>
                <w:rFonts w:cs="Times New Roman"/>
                <w:i/>
              </w:rPr>
            </w:pPr>
            <w:r w:rsidRPr="00C60A60">
              <w:rPr>
                <w:rFonts w:cs="Times New Roman"/>
                <w:i/>
                <w:szCs w:val="26"/>
              </w:rPr>
              <w:t xml:space="preserve">Số trang: </w:t>
            </w:r>
            <w:r w:rsidR="001F1BFC">
              <w:rPr>
                <w:rFonts w:cs="Times New Roman"/>
                <w:i/>
                <w:szCs w:val="26"/>
              </w:rPr>
              <w:t>4</w:t>
            </w:r>
          </w:p>
        </w:tc>
      </w:tr>
      <w:tr w:rsidR="009C53BF" w:rsidRPr="00173F44" w14:paraId="4DBC66B0" w14:textId="77777777" w:rsidTr="006564BB">
        <w:trPr>
          <w:trHeight w:val="1001"/>
        </w:trPr>
        <w:tc>
          <w:tcPr>
            <w:tcW w:w="1985" w:type="dxa"/>
            <w:vMerge/>
          </w:tcPr>
          <w:p w14:paraId="5B7AEBAA" w14:textId="77777777" w:rsidR="009C53BF" w:rsidRPr="00173F44" w:rsidRDefault="009C53BF" w:rsidP="00BE2DA1">
            <w:pPr>
              <w:spacing w:line="240" w:lineRule="atLeast"/>
              <w:rPr>
                <w:rFonts w:cs="Times New Roman"/>
                <w:b/>
              </w:rPr>
            </w:pPr>
          </w:p>
        </w:tc>
        <w:tc>
          <w:tcPr>
            <w:tcW w:w="5939" w:type="dxa"/>
            <w:vAlign w:val="center"/>
          </w:tcPr>
          <w:p w14:paraId="5EE5071B" w14:textId="134E7E23" w:rsidR="001F1BFC" w:rsidRDefault="009C53BF" w:rsidP="001F1BFC">
            <w:pPr>
              <w:pStyle w:val="Title1"/>
              <w:shd w:val="clear" w:color="auto" w:fill="FFFFFF"/>
              <w:spacing w:before="0" w:beforeAutospacing="0" w:after="0" w:afterAutospacing="0" w:line="330" w:lineRule="atLeast"/>
              <w:jc w:val="center"/>
              <w:rPr>
                <w:b/>
                <w:bCs/>
                <w:caps/>
                <w:color w:val="222222"/>
                <w:sz w:val="28"/>
                <w:szCs w:val="28"/>
              </w:rPr>
            </w:pPr>
            <w:r w:rsidRPr="009C53BF">
              <w:rPr>
                <w:b/>
                <w:bCs/>
                <w:caps/>
                <w:color w:val="222222"/>
                <w:sz w:val="28"/>
                <w:szCs w:val="28"/>
              </w:rPr>
              <w:t>QUY TRÌNH KỸ THUẬT</w:t>
            </w:r>
          </w:p>
          <w:p w14:paraId="119CBB29" w14:textId="13887EA5" w:rsidR="009C53BF" w:rsidRPr="009C53BF" w:rsidRDefault="00736143" w:rsidP="001F1BFC">
            <w:pPr>
              <w:pStyle w:val="Title1"/>
              <w:shd w:val="clear" w:color="auto" w:fill="FFFFFF"/>
              <w:spacing w:before="0" w:beforeAutospacing="0" w:after="0" w:afterAutospacing="0" w:line="330" w:lineRule="atLeast"/>
              <w:jc w:val="center"/>
              <w:rPr>
                <w:b/>
                <w:bCs/>
                <w:caps/>
                <w:color w:val="222222"/>
                <w:sz w:val="28"/>
                <w:szCs w:val="28"/>
              </w:rPr>
            </w:pPr>
            <w:r>
              <w:rPr>
                <w:b/>
                <w:bCs/>
                <w:caps/>
                <w:color w:val="222222"/>
                <w:sz w:val="28"/>
                <w:szCs w:val="28"/>
              </w:rPr>
              <w:t>HƯỚNG DẪN NGƯỜI BỆNH SỬ DỤNG BÌNH HÍT ĐỊNH LIỀU</w:t>
            </w:r>
            <w:r w:rsidR="001F1BFC">
              <w:rPr>
                <w:b/>
                <w:bCs/>
                <w:caps/>
                <w:color w:val="222222"/>
                <w:sz w:val="28"/>
                <w:szCs w:val="28"/>
              </w:rPr>
              <w:t xml:space="preserve"> MDI</w:t>
            </w:r>
          </w:p>
        </w:tc>
        <w:tc>
          <w:tcPr>
            <w:tcW w:w="2453" w:type="dxa"/>
            <w:vMerge/>
          </w:tcPr>
          <w:p w14:paraId="44C4D216" w14:textId="77777777" w:rsidR="009C53BF" w:rsidRPr="00173F44" w:rsidRDefault="009C53BF" w:rsidP="00BE2DA1">
            <w:pPr>
              <w:spacing w:line="240" w:lineRule="atLeast"/>
              <w:rPr>
                <w:rFonts w:cs="Times New Roman"/>
                <w:b/>
              </w:rPr>
            </w:pPr>
          </w:p>
        </w:tc>
      </w:tr>
    </w:tbl>
    <w:p w14:paraId="18372522" w14:textId="16984A9E" w:rsidR="001F1BFC" w:rsidRPr="00173F44" w:rsidRDefault="001F1BFC" w:rsidP="009C53BF">
      <w:pPr>
        <w:rPr>
          <w:rFonts w:ascii="Times New Roman" w:hAnsi="Times New Roman" w:cs="Times New Roman"/>
          <w:color w:val="000000"/>
          <w:sz w:val="26"/>
          <w:szCs w:val="26"/>
        </w:rPr>
      </w:pPr>
    </w:p>
    <w:tbl>
      <w:tblPr>
        <w:tblStyle w:val="TableGrid"/>
        <w:tblW w:w="10323" w:type="dxa"/>
        <w:tblInd w:w="-459" w:type="dxa"/>
        <w:tblLook w:val="04A0" w:firstRow="1" w:lastRow="0" w:firstColumn="1" w:lastColumn="0" w:noHBand="0" w:noVBand="1"/>
      </w:tblPr>
      <w:tblGrid>
        <w:gridCol w:w="1418"/>
        <w:gridCol w:w="2977"/>
        <w:gridCol w:w="3005"/>
        <w:gridCol w:w="2923"/>
      </w:tblGrid>
      <w:tr w:rsidR="009A6DBE" w14:paraId="06742872" w14:textId="77777777" w:rsidTr="009A6DBE">
        <w:tc>
          <w:tcPr>
            <w:tcW w:w="1418" w:type="dxa"/>
            <w:tcBorders>
              <w:top w:val="single" w:sz="4" w:space="0" w:color="auto"/>
              <w:left w:val="single" w:sz="4" w:space="0" w:color="auto"/>
              <w:bottom w:val="single" w:sz="4" w:space="0" w:color="auto"/>
              <w:right w:val="single" w:sz="4" w:space="0" w:color="auto"/>
            </w:tcBorders>
          </w:tcPr>
          <w:p w14:paraId="09BA53AA" w14:textId="77777777" w:rsidR="009A6DBE" w:rsidRDefault="009A6DBE">
            <w:pPr>
              <w:spacing w:before="120" w:after="120"/>
              <w:rPr>
                <w:rFonts w:cs="Times New Roman"/>
                <w:color w:val="000000"/>
                <w:szCs w:val="26"/>
              </w:rPr>
            </w:pPr>
          </w:p>
        </w:tc>
        <w:tc>
          <w:tcPr>
            <w:tcW w:w="2977" w:type="dxa"/>
            <w:tcBorders>
              <w:top w:val="single" w:sz="4" w:space="0" w:color="auto"/>
              <w:left w:val="single" w:sz="4" w:space="0" w:color="auto"/>
              <w:bottom w:val="single" w:sz="4" w:space="0" w:color="auto"/>
              <w:right w:val="single" w:sz="4" w:space="0" w:color="auto"/>
            </w:tcBorders>
            <w:hideMark/>
          </w:tcPr>
          <w:p w14:paraId="4C284B3E" w14:textId="77777777" w:rsidR="009A6DBE" w:rsidRDefault="009A6DBE">
            <w:pPr>
              <w:spacing w:before="120" w:after="120"/>
              <w:jc w:val="center"/>
              <w:rPr>
                <w:rFonts w:cs="Times New Roman"/>
                <w:color w:val="000000"/>
                <w:szCs w:val="26"/>
              </w:rPr>
            </w:pPr>
            <w:r>
              <w:rPr>
                <w:rFonts w:cs="Times New Roman"/>
                <w:b/>
                <w:szCs w:val="26"/>
              </w:rPr>
              <w:t>Người biên soạn</w:t>
            </w:r>
          </w:p>
        </w:tc>
        <w:tc>
          <w:tcPr>
            <w:tcW w:w="3005" w:type="dxa"/>
            <w:tcBorders>
              <w:top w:val="single" w:sz="4" w:space="0" w:color="auto"/>
              <w:left w:val="single" w:sz="4" w:space="0" w:color="auto"/>
              <w:bottom w:val="single" w:sz="4" w:space="0" w:color="auto"/>
              <w:right w:val="single" w:sz="4" w:space="0" w:color="auto"/>
            </w:tcBorders>
            <w:vAlign w:val="center"/>
            <w:hideMark/>
          </w:tcPr>
          <w:p w14:paraId="40DB62FD" w14:textId="77777777" w:rsidR="009A6DBE" w:rsidRDefault="009A6DBE">
            <w:pPr>
              <w:spacing w:before="120" w:after="120"/>
              <w:jc w:val="center"/>
              <w:rPr>
                <w:rFonts w:cs="Times New Roman"/>
                <w:b/>
                <w:szCs w:val="26"/>
              </w:rPr>
            </w:pPr>
            <w:r>
              <w:rPr>
                <w:rFonts w:cs="Times New Roman"/>
                <w:b/>
                <w:szCs w:val="26"/>
              </w:rPr>
              <w:t>Người kiểm tra</w:t>
            </w:r>
          </w:p>
        </w:tc>
        <w:tc>
          <w:tcPr>
            <w:tcW w:w="2923" w:type="dxa"/>
            <w:tcBorders>
              <w:top w:val="single" w:sz="4" w:space="0" w:color="auto"/>
              <w:left w:val="single" w:sz="4" w:space="0" w:color="auto"/>
              <w:bottom w:val="single" w:sz="4" w:space="0" w:color="auto"/>
              <w:right w:val="single" w:sz="4" w:space="0" w:color="auto"/>
            </w:tcBorders>
            <w:vAlign w:val="center"/>
            <w:hideMark/>
          </w:tcPr>
          <w:p w14:paraId="3B71591B" w14:textId="77777777" w:rsidR="009A6DBE" w:rsidRDefault="009A6DBE">
            <w:pPr>
              <w:spacing w:before="120" w:after="120"/>
              <w:jc w:val="center"/>
              <w:rPr>
                <w:rFonts w:cs="Times New Roman"/>
                <w:b/>
                <w:szCs w:val="26"/>
              </w:rPr>
            </w:pPr>
            <w:r>
              <w:rPr>
                <w:rFonts w:cs="Times New Roman"/>
                <w:b/>
                <w:szCs w:val="26"/>
              </w:rPr>
              <w:t>Người phê duyệt</w:t>
            </w:r>
          </w:p>
        </w:tc>
      </w:tr>
      <w:tr w:rsidR="009A6DBE" w14:paraId="7BCAA66A" w14:textId="77777777" w:rsidTr="009A6DBE">
        <w:tc>
          <w:tcPr>
            <w:tcW w:w="1418" w:type="dxa"/>
            <w:tcBorders>
              <w:top w:val="single" w:sz="4" w:space="0" w:color="auto"/>
              <w:left w:val="single" w:sz="4" w:space="0" w:color="auto"/>
              <w:bottom w:val="single" w:sz="4" w:space="0" w:color="auto"/>
              <w:right w:val="single" w:sz="4" w:space="0" w:color="auto"/>
            </w:tcBorders>
            <w:vAlign w:val="center"/>
            <w:hideMark/>
          </w:tcPr>
          <w:p w14:paraId="31404367" w14:textId="77777777" w:rsidR="009A6DBE" w:rsidRDefault="009A6DBE">
            <w:pPr>
              <w:spacing w:before="120" w:after="120"/>
              <w:rPr>
                <w:rFonts w:cs="Times New Roman"/>
                <w:szCs w:val="26"/>
              </w:rPr>
            </w:pPr>
            <w:r>
              <w:rPr>
                <w:rFonts w:cs="Times New Roman"/>
                <w:szCs w:val="26"/>
              </w:rPr>
              <w:t>Họ và tên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66A3C8" w14:textId="77777777" w:rsidR="009A6DBE" w:rsidRDefault="009A6DBE">
            <w:pPr>
              <w:spacing w:before="120" w:after="120"/>
              <w:jc w:val="center"/>
              <w:rPr>
                <w:rFonts w:cs="Times New Roman"/>
                <w:b/>
                <w:bCs/>
                <w:color w:val="000000"/>
                <w:szCs w:val="26"/>
              </w:rPr>
            </w:pPr>
            <w:r>
              <w:rPr>
                <w:rFonts w:cs="Times New Roman"/>
                <w:b/>
                <w:bCs/>
                <w:color w:val="000000"/>
                <w:szCs w:val="26"/>
              </w:rPr>
              <w:t>Vương Văn Quyết</w:t>
            </w:r>
          </w:p>
        </w:tc>
        <w:tc>
          <w:tcPr>
            <w:tcW w:w="3005" w:type="dxa"/>
            <w:tcBorders>
              <w:top w:val="single" w:sz="4" w:space="0" w:color="auto"/>
              <w:left w:val="single" w:sz="4" w:space="0" w:color="auto"/>
              <w:bottom w:val="single" w:sz="4" w:space="0" w:color="auto"/>
              <w:right w:val="single" w:sz="4" w:space="0" w:color="auto"/>
            </w:tcBorders>
            <w:vAlign w:val="center"/>
            <w:hideMark/>
          </w:tcPr>
          <w:p w14:paraId="41A5EF92" w14:textId="77777777" w:rsidR="009A6DBE" w:rsidRDefault="009A6DBE">
            <w:pPr>
              <w:spacing w:before="120" w:after="120"/>
              <w:jc w:val="center"/>
              <w:rPr>
                <w:rFonts w:cs="Times New Roman"/>
                <w:b/>
                <w:bCs/>
                <w:color w:val="000000"/>
                <w:szCs w:val="26"/>
              </w:rPr>
            </w:pPr>
            <w:r>
              <w:rPr>
                <w:b/>
                <w:bCs/>
                <w:color w:val="000000"/>
                <w:szCs w:val="26"/>
              </w:rPr>
              <w:t>Đỗ Thị Thanh Nguyệt</w:t>
            </w:r>
          </w:p>
        </w:tc>
        <w:tc>
          <w:tcPr>
            <w:tcW w:w="2923" w:type="dxa"/>
            <w:tcBorders>
              <w:top w:val="single" w:sz="4" w:space="0" w:color="auto"/>
              <w:left w:val="single" w:sz="4" w:space="0" w:color="auto"/>
              <w:bottom w:val="single" w:sz="4" w:space="0" w:color="auto"/>
              <w:right w:val="single" w:sz="4" w:space="0" w:color="auto"/>
            </w:tcBorders>
            <w:vAlign w:val="center"/>
            <w:hideMark/>
          </w:tcPr>
          <w:p w14:paraId="15E48B8F" w14:textId="77777777" w:rsidR="009A6DBE" w:rsidRDefault="009A6DBE">
            <w:pPr>
              <w:spacing w:before="120" w:after="120"/>
              <w:jc w:val="center"/>
              <w:rPr>
                <w:rFonts w:cs="Times New Roman"/>
                <w:b/>
                <w:bCs/>
                <w:color w:val="000000"/>
                <w:szCs w:val="26"/>
              </w:rPr>
            </w:pPr>
            <w:r>
              <w:rPr>
                <w:rFonts w:cs="Times New Roman"/>
                <w:b/>
                <w:bCs/>
                <w:color w:val="000000"/>
                <w:szCs w:val="26"/>
              </w:rPr>
              <w:t>Đặng Hồng Vũ</w:t>
            </w:r>
          </w:p>
        </w:tc>
      </w:tr>
      <w:tr w:rsidR="009A6DBE" w14:paraId="2889F2E7" w14:textId="77777777" w:rsidTr="00C2370C">
        <w:trPr>
          <w:trHeight w:val="1773"/>
        </w:trPr>
        <w:tc>
          <w:tcPr>
            <w:tcW w:w="1418" w:type="dxa"/>
            <w:tcBorders>
              <w:top w:val="single" w:sz="4" w:space="0" w:color="auto"/>
              <w:left w:val="single" w:sz="4" w:space="0" w:color="auto"/>
              <w:bottom w:val="single" w:sz="4" w:space="0" w:color="auto"/>
              <w:right w:val="single" w:sz="4" w:space="0" w:color="auto"/>
            </w:tcBorders>
            <w:vAlign w:val="center"/>
            <w:hideMark/>
          </w:tcPr>
          <w:p w14:paraId="285F3CED" w14:textId="77777777" w:rsidR="009A6DBE" w:rsidRDefault="009A6DBE">
            <w:pPr>
              <w:spacing w:before="120" w:after="120"/>
              <w:rPr>
                <w:rFonts w:cs="Times New Roman"/>
                <w:szCs w:val="26"/>
              </w:rPr>
            </w:pPr>
            <w:r>
              <w:rPr>
                <w:rFonts w:cs="Times New Roman"/>
                <w:szCs w:val="26"/>
              </w:rPr>
              <w:t>Ký tên</w:t>
            </w:r>
          </w:p>
        </w:tc>
        <w:tc>
          <w:tcPr>
            <w:tcW w:w="2977" w:type="dxa"/>
            <w:tcBorders>
              <w:top w:val="single" w:sz="4" w:space="0" w:color="auto"/>
              <w:left w:val="single" w:sz="4" w:space="0" w:color="auto"/>
              <w:bottom w:val="single" w:sz="4" w:space="0" w:color="auto"/>
              <w:right w:val="single" w:sz="4" w:space="0" w:color="auto"/>
            </w:tcBorders>
            <w:vAlign w:val="center"/>
          </w:tcPr>
          <w:p w14:paraId="223D43FD" w14:textId="77777777" w:rsidR="009A6DBE" w:rsidRDefault="009A6DBE">
            <w:pPr>
              <w:spacing w:before="120" w:after="120"/>
              <w:jc w:val="center"/>
              <w:rPr>
                <w:rFonts w:cs="Times New Roman"/>
                <w:color w:val="000000"/>
                <w:szCs w:val="26"/>
              </w:rPr>
            </w:pPr>
          </w:p>
        </w:tc>
        <w:tc>
          <w:tcPr>
            <w:tcW w:w="3005" w:type="dxa"/>
            <w:tcBorders>
              <w:top w:val="single" w:sz="4" w:space="0" w:color="auto"/>
              <w:left w:val="single" w:sz="4" w:space="0" w:color="auto"/>
              <w:bottom w:val="single" w:sz="4" w:space="0" w:color="auto"/>
              <w:right w:val="single" w:sz="4" w:space="0" w:color="auto"/>
            </w:tcBorders>
            <w:vAlign w:val="center"/>
          </w:tcPr>
          <w:p w14:paraId="23660EEA" w14:textId="1B0B5B3B" w:rsidR="009A6DBE" w:rsidRDefault="009A6DBE">
            <w:pPr>
              <w:spacing w:before="120" w:after="120"/>
              <w:jc w:val="center"/>
              <w:rPr>
                <w:rFonts w:cs="Times New Roman"/>
                <w:color w:val="000000"/>
                <w:szCs w:val="26"/>
              </w:rPr>
            </w:pPr>
          </w:p>
        </w:tc>
        <w:tc>
          <w:tcPr>
            <w:tcW w:w="2923" w:type="dxa"/>
            <w:tcBorders>
              <w:top w:val="single" w:sz="4" w:space="0" w:color="auto"/>
              <w:left w:val="single" w:sz="4" w:space="0" w:color="auto"/>
              <w:bottom w:val="single" w:sz="4" w:space="0" w:color="auto"/>
              <w:right w:val="single" w:sz="4" w:space="0" w:color="auto"/>
            </w:tcBorders>
            <w:vAlign w:val="center"/>
          </w:tcPr>
          <w:p w14:paraId="1D56DDDC" w14:textId="5CB15B60" w:rsidR="009A6DBE" w:rsidRDefault="009A6DBE">
            <w:pPr>
              <w:spacing w:before="120" w:after="120"/>
              <w:jc w:val="center"/>
              <w:rPr>
                <w:rFonts w:cs="Times New Roman"/>
                <w:color w:val="000000"/>
                <w:szCs w:val="26"/>
              </w:rPr>
            </w:pPr>
          </w:p>
        </w:tc>
      </w:tr>
      <w:tr w:rsidR="009A6DBE" w14:paraId="0FE4E54F" w14:textId="77777777" w:rsidTr="009A6DBE">
        <w:trPr>
          <w:trHeight w:val="834"/>
        </w:trPr>
        <w:tc>
          <w:tcPr>
            <w:tcW w:w="1418" w:type="dxa"/>
            <w:tcBorders>
              <w:top w:val="single" w:sz="4" w:space="0" w:color="auto"/>
              <w:left w:val="single" w:sz="4" w:space="0" w:color="auto"/>
              <w:bottom w:val="single" w:sz="4" w:space="0" w:color="auto"/>
              <w:right w:val="single" w:sz="4" w:space="0" w:color="auto"/>
            </w:tcBorders>
            <w:vAlign w:val="center"/>
            <w:hideMark/>
          </w:tcPr>
          <w:p w14:paraId="4F384150" w14:textId="77777777" w:rsidR="009A6DBE" w:rsidRDefault="009A6DBE">
            <w:pPr>
              <w:spacing w:before="120" w:after="120"/>
              <w:rPr>
                <w:rFonts w:cs="Times New Roman"/>
                <w:szCs w:val="26"/>
              </w:rPr>
            </w:pPr>
            <w:r>
              <w:rPr>
                <w:rFonts w:cs="Times New Roman"/>
                <w:szCs w:val="26"/>
              </w:rPr>
              <w:t>Chức vụ</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2E7926" w14:textId="77777777" w:rsidR="009A6DBE" w:rsidRDefault="009A6DBE">
            <w:pPr>
              <w:spacing w:before="120" w:after="120"/>
              <w:jc w:val="center"/>
              <w:rPr>
                <w:rFonts w:cs="Times New Roman"/>
                <w:color w:val="000000"/>
                <w:szCs w:val="26"/>
              </w:rPr>
            </w:pPr>
            <w:r>
              <w:rPr>
                <w:rFonts w:cs="Times New Roman"/>
                <w:color w:val="000000"/>
                <w:szCs w:val="26"/>
              </w:rPr>
              <w:t>Nhân viên</w:t>
            </w:r>
          </w:p>
        </w:tc>
        <w:tc>
          <w:tcPr>
            <w:tcW w:w="3005" w:type="dxa"/>
            <w:tcBorders>
              <w:top w:val="single" w:sz="4" w:space="0" w:color="auto"/>
              <w:left w:val="single" w:sz="4" w:space="0" w:color="auto"/>
              <w:bottom w:val="single" w:sz="4" w:space="0" w:color="auto"/>
              <w:right w:val="single" w:sz="4" w:space="0" w:color="auto"/>
            </w:tcBorders>
            <w:vAlign w:val="center"/>
            <w:hideMark/>
          </w:tcPr>
          <w:p w14:paraId="5DEA6D89" w14:textId="77777777" w:rsidR="009A6DBE" w:rsidRDefault="009A6DBE">
            <w:pPr>
              <w:spacing w:before="120" w:after="120"/>
              <w:jc w:val="center"/>
              <w:rPr>
                <w:rFonts w:cs="Times New Roman"/>
                <w:color w:val="000000"/>
                <w:szCs w:val="26"/>
              </w:rPr>
            </w:pPr>
            <w:r>
              <w:rPr>
                <w:rFonts w:cs="Times New Roman"/>
                <w:color w:val="000000"/>
                <w:szCs w:val="26"/>
              </w:rPr>
              <w:t>Phó trưởng phòng</w:t>
            </w:r>
          </w:p>
        </w:tc>
        <w:tc>
          <w:tcPr>
            <w:tcW w:w="2923" w:type="dxa"/>
            <w:tcBorders>
              <w:top w:val="single" w:sz="4" w:space="0" w:color="auto"/>
              <w:left w:val="single" w:sz="4" w:space="0" w:color="auto"/>
              <w:bottom w:val="single" w:sz="4" w:space="0" w:color="auto"/>
              <w:right w:val="single" w:sz="4" w:space="0" w:color="auto"/>
            </w:tcBorders>
            <w:vAlign w:val="center"/>
            <w:hideMark/>
          </w:tcPr>
          <w:p w14:paraId="05790C98" w14:textId="77777777" w:rsidR="009A6DBE" w:rsidRDefault="009A6DBE">
            <w:pPr>
              <w:spacing w:before="120" w:after="120"/>
              <w:jc w:val="center"/>
              <w:rPr>
                <w:rFonts w:cs="Times New Roman"/>
                <w:color w:val="000000"/>
                <w:szCs w:val="26"/>
              </w:rPr>
            </w:pPr>
            <w:r>
              <w:rPr>
                <w:rFonts w:cs="Times New Roman"/>
                <w:color w:val="000000"/>
                <w:szCs w:val="26"/>
              </w:rPr>
              <w:t>Phó Giám đốc</w:t>
            </w:r>
          </w:p>
        </w:tc>
      </w:tr>
      <w:tr w:rsidR="009A6DBE" w14:paraId="66C5466B" w14:textId="77777777" w:rsidTr="009A6DBE">
        <w:trPr>
          <w:trHeight w:val="846"/>
        </w:trPr>
        <w:tc>
          <w:tcPr>
            <w:tcW w:w="1418" w:type="dxa"/>
            <w:tcBorders>
              <w:top w:val="single" w:sz="4" w:space="0" w:color="auto"/>
              <w:left w:val="single" w:sz="4" w:space="0" w:color="auto"/>
              <w:bottom w:val="single" w:sz="4" w:space="0" w:color="auto"/>
              <w:right w:val="single" w:sz="4" w:space="0" w:color="auto"/>
            </w:tcBorders>
            <w:vAlign w:val="center"/>
            <w:hideMark/>
          </w:tcPr>
          <w:p w14:paraId="5B3DC31E" w14:textId="77777777" w:rsidR="009A6DBE" w:rsidRDefault="009A6DBE">
            <w:pPr>
              <w:spacing w:before="120" w:after="120"/>
              <w:rPr>
                <w:rFonts w:cs="Times New Roman"/>
                <w:szCs w:val="26"/>
              </w:rPr>
            </w:pPr>
            <w:r>
              <w:rPr>
                <w:rFonts w:cs="Times New Roman"/>
                <w:szCs w:val="26"/>
              </w:rPr>
              <w:t>Ngày ký</w:t>
            </w:r>
          </w:p>
        </w:tc>
        <w:tc>
          <w:tcPr>
            <w:tcW w:w="2977" w:type="dxa"/>
            <w:tcBorders>
              <w:top w:val="single" w:sz="4" w:space="0" w:color="auto"/>
              <w:left w:val="single" w:sz="4" w:space="0" w:color="auto"/>
              <w:bottom w:val="single" w:sz="4" w:space="0" w:color="auto"/>
              <w:right w:val="single" w:sz="4" w:space="0" w:color="auto"/>
            </w:tcBorders>
          </w:tcPr>
          <w:p w14:paraId="6B73314F" w14:textId="77777777" w:rsidR="009A6DBE" w:rsidRDefault="009A6DBE">
            <w:pPr>
              <w:spacing w:before="120" w:after="120"/>
              <w:rPr>
                <w:rFonts w:cs="Times New Roman"/>
                <w:color w:val="000000"/>
                <w:szCs w:val="26"/>
              </w:rPr>
            </w:pPr>
          </w:p>
        </w:tc>
        <w:tc>
          <w:tcPr>
            <w:tcW w:w="3005" w:type="dxa"/>
            <w:tcBorders>
              <w:top w:val="single" w:sz="4" w:space="0" w:color="auto"/>
              <w:left w:val="single" w:sz="4" w:space="0" w:color="auto"/>
              <w:bottom w:val="single" w:sz="4" w:space="0" w:color="auto"/>
              <w:right w:val="single" w:sz="4" w:space="0" w:color="auto"/>
            </w:tcBorders>
          </w:tcPr>
          <w:p w14:paraId="3D37949E" w14:textId="77777777" w:rsidR="009A6DBE" w:rsidRDefault="009A6DBE">
            <w:pPr>
              <w:spacing w:before="120" w:after="120"/>
              <w:rPr>
                <w:rFonts w:cs="Times New Roman"/>
                <w:color w:val="000000"/>
                <w:szCs w:val="26"/>
              </w:rPr>
            </w:pPr>
          </w:p>
        </w:tc>
        <w:tc>
          <w:tcPr>
            <w:tcW w:w="2923" w:type="dxa"/>
            <w:tcBorders>
              <w:top w:val="single" w:sz="4" w:space="0" w:color="auto"/>
              <w:left w:val="single" w:sz="4" w:space="0" w:color="auto"/>
              <w:bottom w:val="single" w:sz="4" w:space="0" w:color="auto"/>
              <w:right w:val="single" w:sz="4" w:space="0" w:color="auto"/>
            </w:tcBorders>
          </w:tcPr>
          <w:p w14:paraId="184D410D" w14:textId="77777777" w:rsidR="009A6DBE" w:rsidRDefault="009A6DBE">
            <w:pPr>
              <w:spacing w:before="120" w:after="120"/>
              <w:rPr>
                <w:rFonts w:cs="Times New Roman"/>
                <w:color w:val="000000"/>
                <w:szCs w:val="26"/>
              </w:rPr>
            </w:pPr>
          </w:p>
        </w:tc>
      </w:tr>
    </w:tbl>
    <w:p w14:paraId="4083CC27" w14:textId="77777777" w:rsidR="009C53BF" w:rsidRPr="00173F44" w:rsidRDefault="009C53BF" w:rsidP="009C53BF">
      <w:pPr>
        <w:spacing w:before="360" w:after="360"/>
        <w:jc w:val="center"/>
        <w:rPr>
          <w:rFonts w:ascii="Times New Roman" w:hAnsi="Times New Roman" w:cs="Times New Roman"/>
          <w:b/>
          <w:sz w:val="26"/>
          <w:szCs w:val="26"/>
        </w:rPr>
      </w:pPr>
      <w:r w:rsidRPr="00173F44">
        <w:rPr>
          <w:rFonts w:ascii="Times New Roman" w:hAnsi="Times New Roman" w:cs="Times New Roman"/>
          <w:b/>
          <w:sz w:val="26"/>
          <w:szCs w:val="26"/>
        </w:rPr>
        <w:t>THEO DÕI SỬA ĐỔI TÀI LIỆU</w:t>
      </w:r>
    </w:p>
    <w:tbl>
      <w:tblPr>
        <w:tblStyle w:val="TableGrid2"/>
        <w:tblW w:w="10235" w:type="dxa"/>
        <w:tblInd w:w="-459" w:type="dxa"/>
        <w:tblLook w:val="04A0" w:firstRow="1" w:lastRow="0" w:firstColumn="1" w:lastColumn="0" w:noHBand="0" w:noVBand="1"/>
      </w:tblPr>
      <w:tblGrid>
        <w:gridCol w:w="1560"/>
        <w:gridCol w:w="1864"/>
        <w:gridCol w:w="2842"/>
        <w:gridCol w:w="2031"/>
        <w:gridCol w:w="1938"/>
      </w:tblGrid>
      <w:tr w:rsidR="009C53BF" w:rsidRPr="00173F44" w14:paraId="2420659E" w14:textId="77777777" w:rsidTr="006564BB">
        <w:trPr>
          <w:trHeight w:val="769"/>
          <w:tblHeader/>
        </w:trPr>
        <w:tc>
          <w:tcPr>
            <w:tcW w:w="1560" w:type="dxa"/>
            <w:vAlign w:val="center"/>
          </w:tcPr>
          <w:p w14:paraId="1B3BB894" w14:textId="77777777" w:rsidR="009C53BF" w:rsidRPr="00173F44" w:rsidRDefault="009C53BF" w:rsidP="00BE2DA1">
            <w:pPr>
              <w:ind w:hanging="108"/>
              <w:jc w:val="center"/>
              <w:rPr>
                <w:b/>
                <w:color w:val="auto"/>
                <w:sz w:val="26"/>
                <w:szCs w:val="26"/>
              </w:rPr>
            </w:pPr>
            <w:r w:rsidRPr="00173F44">
              <w:rPr>
                <w:b/>
                <w:color w:val="auto"/>
                <w:sz w:val="26"/>
                <w:szCs w:val="26"/>
              </w:rPr>
              <w:t>Phiên bản số</w:t>
            </w:r>
          </w:p>
        </w:tc>
        <w:tc>
          <w:tcPr>
            <w:tcW w:w="1864" w:type="dxa"/>
            <w:vAlign w:val="center"/>
          </w:tcPr>
          <w:p w14:paraId="5D24D962" w14:textId="77777777" w:rsidR="009C53BF" w:rsidRPr="00173F44" w:rsidRDefault="009C53BF" w:rsidP="00BE2DA1">
            <w:pPr>
              <w:jc w:val="center"/>
              <w:rPr>
                <w:b/>
                <w:color w:val="auto"/>
                <w:sz w:val="26"/>
                <w:szCs w:val="26"/>
              </w:rPr>
            </w:pPr>
            <w:r w:rsidRPr="00173F44">
              <w:rPr>
                <w:b/>
                <w:color w:val="auto"/>
                <w:sz w:val="26"/>
                <w:szCs w:val="26"/>
              </w:rPr>
              <w:t>Vị trí sửa đổi</w:t>
            </w:r>
          </w:p>
        </w:tc>
        <w:tc>
          <w:tcPr>
            <w:tcW w:w="2842" w:type="dxa"/>
            <w:vAlign w:val="center"/>
          </w:tcPr>
          <w:p w14:paraId="69B479B6" w14:textId="77777777" w:rsidR="009C53BF" w:rsidRPr="00173F44" w:rsidRDefault="009C53BF" w:rsidP="00BE2DA1">
            <w:pPr>
              <w:jc w:val="center"/>
              <w:rPr>
                <w:b/>
                <w:color w:val="auto"/>
                <w:sz w:val="26"/>
                <w:szCs w:val="26"/>
              </w:rPr>
            </w:pPr>
            <w:r w:rsidRPr="00173F44">
              <w:rPr>
                <w:b/>
                <w:color w:val="auto"/>
                <w:sz w:val="26"/>
                <w:szCs w:val="26"/>
              </w:rPr>
              <w:t>Nội dung sửa đổi</w:t>
            </w:r>
          </w:p>
        </w:tc>
        <w:tc>
          <w:tcPr>
            <w:tcW w:w="2031" w:type="dxa"/>
            <w:vAlign w:val="center"/>
          </w:tcPr>
          <w:p w14:paraId="4BAE37A6" w14:textId="77777777" w:rsidR="009C53BF" w:rsidRPr="00173F44" w:rsidRDefault="009C53BF" w:rsidP="00BE2DA1">
            <w:pPr>
              <w:jc w:val="center"/>
              <w:rPr>
                <w:b/>
                <w:color w:val="auto"/>
                <w:sz w:val="26"/>
                <w:szCs w:val="26"/>
              </w:rPr>
            </w:pPr>
            <w:r w:rsidRPr="00173F44">
              <w:rPr>
                <w:b/>
                <w:color w:val="auto"/>
                <w:sz w:val="26"/>
                <w:szCs w:val="26"/>
              </w:rPr>
              <w:t>Ngày xem xét/sửa đổi</w:t>
            </w:r>
          </w:p>
        </w:tc>
        <w:tc>
          <w:tcPr>
            <w:tcW w:w="1938" w:type="dxa"/>
            <w:vAlign w:val="center"/>
          </w:tcPr>
          <w:p w14:paraId="7599B0CC" w14:textId="77777777" w:rsidR="009C53BF" w:rsidRPr="00173F44" w:rsidRDefault="009C53BF" w:rsidP="00BE2DA1">
            <w:pPr>
              <w:jc w:val="center"/>
              <w:rPr>
                <w:b/>
                <w:color w:val="auto"/>
                <w:sz w:val="26"/>
                <w:szCs w:val="26"/>
              </w:rPr>
            </w:pPr>
            <w:r w:rsidRPr="00173F44">
              <w:rPr>
                <w:b/>
                <w:color w:val="auto"/>
                <w:sz w:val="26"/>
                <w:szCs w:val="26"/>
              </w:rPr>
              <w:t>Người xem xét/sửa đổi</w:t>
            </w:r>
          </w:p>
        </w:tc>
      </w:tr>
      <w:tr w:rsidR="009C53BF" w:rsidRPr="00173F44" w14:paraId="6FD7BF32" w14:textId="77777777" w:rsidTr="006564BB">
        <w:trPr>
          <w:trHeight w:val="742"/>
        </w:trPr>
        <w:tc>
          <w:tcPr>
            <w:tcW w:w="1560" w:type="dxa"/>
            <w:vAlign w:val="center"/>
          </w:tcPr>
          <w:p w14:paraId="09E71A45" w14:textId="77777777" w:rsidR="009C53BF" w:rsidRPr="00173F44" w:rsidRDefault="009C53BF" w:rsidP="00BE2DA1">
            <w:pPr>
              <w:ind w:firstLine="176"/>
              <w:jc w:val="center"/>
              <w:rPr>
                <w:color w:val="auto"/>
                <w:sz w:val="26"/>
                <w:szCs w:val="26"/>
              </w:rPr>
            </w:pPr>
          </w:p>
        </w:tc>
        <w:tc>
          <w:tcPr>
            <w:tcW w:w="1864" w:type="dxa"/>
            <w:vAlign w:val="center"/>
          </w:tcPr>
          <w:p w14:paraId="01E78191" w14:textId="77777777" w:rsidR="009C53BF" w:rsidRPr="00173F44" w:rsidRDefault="009C53BF" w:rsidP="00BE2DA1">
            <w:pPr>
              <w:jc w:val="center"/>
              <w:rPr>
                <w:color w:val="auto"/>
                <w:sz w:val="26"/>
                <w:szCs w:val="26"/>
              </w:rPr>
            </w:pPr>
          </w:p>
        </w:tc>
        <w:tc>
          <w:tcPr>
            <w:tcW w:w="2842" w:type="dxa"/>
            <w:vAlign w:val="center"/>
          </w:tcPr>
          <w:p w14:paraId="29624981" w14:textId="77777777" w:rsidR="009C53BF" w:rsidRPr="00173F44" w:rsidRDefault="009C53BF" w:rsidP="00BE2DA1">
            <w:pPr>
              <w:jc w:val="center"/>
              <w:rPr>
                <w:color w:val="auto"/>
                <w:sz w:val="26"/>
                <w:szCs w:val="26"/>
              </w:rPr>
            </w:pPr>
          </w:p>
        </w:tc>
        <w:tc>
          <w:tcPr>
            <w:tcW w:w="2031" w:type="dxa"/>
            <w:vAlign w:val="center"/>
          </w:tcPr>
          <w:p w14:paraId="3AAAABB0" w14:textId="77777777" w:rsidR="009C53BF" w:rsidRPr="00173F44" w:rsidRDefault="009C53BF" w:rsidP="00BE2DA1">
            <w:pPr>
              <w:jc w:val="center"/>
              <w:rPr>
                <w:color w:val="auto"/>
                <w:sz w:val="26"/>
                <w:szCs w:val="26"/>
              </w:rPr>
            </w:pPr>
          </w:p>
        </w:tc>
        <w:tc>
          <w:tcPr>
            <w:tcW w:w="1938" w:type="dxa"/>
            <w:vAlign w:val="center"/>
          </w:tcPr>
          <w:p w14:paraId="408956E7" w14:textId="77777777" w:rsidR="009C53BF" w:rsidRPr="00173F44" w:rsidRDefault="009C53BF" w:rsidP="00BE2DA1">
            <w:pPr>
              <w:jc w:val="center"/>
              <w:rPr>
                <w:color w:val="auto"/>
                <w:sz w:val="26"/>
                <w:szCs w:val="26"/>
              </w:rPr>
            </w:pPr>
          </w:p>
        </w:tc>
      </w:tr>
      <w:tr w:rsidR="009C53BF" w:rsidRPr="00173F44" w14:paraId="7591FBA6" w14:textId="77777777" w:rsidTr="006564BB">
        <w:trPr>
          <w:trHeight w:val="722"/>
        </w:trPr>
        <w:tc>
          <w:tcPr>
            <w:tcW w:w="1560" w:type="dxa"/>
            <w:vAlign w:val="center"/>
          </w:tcPr>
          <w:p w14:paraId="42CED4DA" w14:textId="77777777" w:rsidR="009C53BF" w:rsidRPr="00173F44" w:rsidRDefault="009C53BF" w:rsidP="00BE2DA1">
            <w:pPr>
              <w:jc w:val="center"/>
              <w:rPr>
                <w:color w:val="auto"/>
                <w:sz w:val="26"/>
                <w:szCs w:val="26"/>
              </w:rPr>
            </w:pPr>
          </w:p>
        </w:tc>
        <w:tc>
          <w:tcPr>
            <w:tcW w:w="1864" w:type="dxa"/>
            <w:vAlign w:val="center"/>
          </w:tcPr>
          <w:p w14:paraId="13C89A6C" w14:textId="77777777" w:rsidR="009C53BF" w:rsidRPr="00173F44" w:rsidRDefault="009C53BF" w:rsidP="00BE2DA1">
            <w:pPr>
              <w:jc w:val="center"/>
              <w:rPr>
                <w:color w:val="auto"/>
                <w:sz w:val="26"/>
                <w:szCs w:val="26"/>
              </w:rPr>
            </w:pPr>
          </w:p>
        </w:tc>
        <w:tc>
          <w:tcPr>
            <w:tcW w:w="2842" w:type="dxa"/>
            <w:vAlign w:val="center"/>
          </w:tcPr>
          <w:p w14:paraId="11D8D1F1" w14:textId="77777777" w:rsidR="009C53BF" w:rsidRPr="00173F44" w:rsidRDefault="009C53BF" w:rsidP="00BE2DA1">
            <w:pPr>
              <w:jc w:val="center"/>
              <w:rPr>
                <w:color w:val="auto"/>
                <w:sz w:val="26"/>
                <w:szCs w:val="26"/>
              </w:rPr>
            </w:pPr>
          </w:p>
        </w:tc>
        <w:tc>
          <w:tcPr>
            <w:tcW w:w="2031" w:type="dxa"/>
            <w:vAlign w:val="center"/>
          </w:tcPr>
          <w:p w14:paraId="45FAC093" w14:textId="77777777" w:rsidR="009C53BF" w:rsidRPr="00173F44" w:rsidRDefault="009C53BF" w:rsidP="00BE2DA1">
            <w:pPr>
              <w:jc w:val="center"/>
              <w:rPr>
                <w:color w:val="auto"/>
                <w:sz w:val="26"/>
                <w:szCs w:val="26"/>
              </w:rPr>
            </w:pPr>
          </w:p>
        </w:tc>
        <w:tc>
          <w:tcPr>
            <w:tcW w:w="1938" w:type="dxa"/>
            <w:vAlign w:val="center"/>
          </w:tcPr>
          <w:p w14:paraId="3FBA9FD1" w14:textId="77777777" w:rsidR="009C53BF" w:rsidRPr="00173F44" w:rsidRDefault="009C53BF" w:rsidP="00BE2DA1">
            <w:pPr>
              <w:jc w:val="left"/>
              <w:rPr>
                <w:color w:val="auto"/>
                <w:sz w:val="26"/>
                <w:szCs w:val="26"/>
              </w:rPr>
            </w:pPr>
          </w:p>
        </w:tc>
      </w:tr>
      <w:tr w:rsidR="009C53BF" w:rsidRPr="00173F44" w14:paraId="25AC1CC9" w14:textId="77777777" w:rsidTr="006564BB">
        <w:trPr>
          <w:trHeight w:val="722"/>
        </w:trPr>
        <w:tc>
          <w:tcPr>
            <w:tcW w:w="1560" w:type="dxa"/>
            <w:vAlign w:val="center"/>
          </w:tcPr>
          <w:p w14:paraId="7C7010A1" w14:textId="77777777" w:rsidR="009C53BF" w:rsidRPr="00173F44" w:rsidRDefault="009C53BF" w:rsidP="00BE2DA1">
            <w:pPr>
              <w:jc w:val="center"/>
              <w:rPr>
                <w:color w:val="auto"/>
                <w:sz w:val="26"/>
                <w:szCs w:val="26"/>
              </w:rPr>
            </w:pPr>
          </w:p>
        </w:tc>
        <w:tc>
          <w:tcPr>
            <w:tcW w:w="1864" w:type="dxa"/>
            <w:vAlign w:val="center"/>
          </w:tcPr>
          <w:p w14:paraId="723ADE1B" w14:textId="77777777" w:rsidR="009C53BF" w:rsidRPr="00173F44" w:rsidRDefault="009C53BF" w:rsidP="00BE2DA1">
            <w:pPr>
              <w:jc w:val="center"/>
              <w:rPr>
                <w:color w:val="auto"/>
                <w:sz w:val="26"/>
                <w:szCs w:val="26"/>
              </w:rPr>
            </w:pPr>
          </w:p>
        </w:tc>
        <w:tc>
          <w:tcPr>
            <w:tcW w:w="2842" w:type="dxa"/>
            <w:vAlign w:val="center"/>
          </w:tcPr>
          <w:p w14:paraId="5767A81F" w14:textId="77777777" w:rsidR="009C53BF" w:rsidRPr="00173F44" w:rsidRDefault="009C53BF" w:rsidP="00BE2DA1">
            <w:pPr>
              <w:jc w:val="center"/>
              <w:rPr>
                <w:color w:val="auto"/>
                <w:sz w:val="26"/>
                <w:szCs w:val="26"/>
              </w:rPr>
            </w:pPr>
          </w:p>
        </w:tc>
        <w:tc>
          <w:tcPr>
            <w:tcW w:w="2031" w:type="dxa"/>
            <w:vAlign w:val="center"/>
          </w:tcPr>
          <w:p w14:paraId="3EA97FE8" w14:textId="77777777" w:rsidR="009C53BF" w:rsidRPr="00173F44" w:rsidRDefault="009C53BF" w:rsidP="00BE2DA1">
            <w:pPr>
              <w:jc w:val="center"/>
              <w:rPr>
                <w:color w:val="auto"/>
                <w:sz w:val="26"/>
                <w:szCs w:val="26"/>
              </w:rPr>
            </w:pPr>
          </w:p>
        </w:tc>
        <w:tc>
          <w:tcPr>
            <w:tcW w:w="1938" w:type="dxa"/>
            <w:vAlign w:val="center"/>
          </w:tcPr>
          <w:p w14:paraId="079CCE89" w14:textId="77777777" w:rsidR="009C53BF" w:rsidRPr="00173F44" w:rsidRDefault="009C53BF" w:rsidP="00BE2DA1">
            <w:pPr>
              <w:jc w:val="center"/>
              <w:rPr>
                <w:color w:val="auto"/>
                <w:sz w:val="26"/>
                <w:szCs w:val="26"/>
              </w:rPr>
            </w:pPr>
          </w:p>
        </w:tc>
      </w:tr>
      <w:tr w:rsidR="001F1BFC" w:rsidRPr="00173F44" w14:paraId="2C2976C0" w14:textId="77777777" w:rsidTr="006564BB">
        <w:trPr>
          <w:trHeight w:val="722"/>
        </w:trPr>
        <w:tc>
          <w:tcPr>
            <w:tcW w:w="1560" w:type="dxa"/>
            <w:vAlign w:val="center"/>
          </w:tcPr>
          <w:p w14:paraId="1897DE7A" w14:textId="77777777" w:rsidR="001F1BFC" w:rsidRPr="00173F44" w:rsidRDefault="001F1BFC" w:rsidP="00BE2DA1">
            <w:pPr>
              <w:jc w:val="center"/>
              <w:rPr>
                <w:sz w:val="26"/>
                <w:szCs w:val="26"/>
              </w:rPr>
            </w:pPr>
          </w:p>
        </w:tc>
        <w:tc>
          <w:tcPr>
            <w:tcW w:w="1864" w:type="dxa"/>
            <w:vAlign w:val="center"/>
          </w:tcPr>
          <w:p w14:paraId="153EACAA" w14:textId="77777777" w:rsidR="001F1BFC" w:rsidRPr="00173F44" w:rsidRDefault="001F1BFC" w:rsidP="00BE2DA1">
            <w:pPr>
              <w:jc w:val="center"/>
              <w:rPr>
                <w:sz w:val="26"/>
                <w:szCs w:val="26"/>
              </w:rPr>
            </w:pPr>
          </w:p>
        </w:tc>
        <w:tc>
          <w:tcPr>
            <w:tcW w:w="2842" w:type="dxa"/>
            <w:vAlign w:val="center"/>
          </w:tcPr>
          <w:p w14:paraId="2072AE08" w14:textId="77777777" w:rsidR="001F1BFC" w:rsidRPr="00173F44" w:rsidRDefault="001F1BFC" w:rsidP="00BE2DA1">
            <w:pPr>
              <w:jc w:val="center"/>
              <w:rPr>
                <w:sz w:val="26"/>
                <w:szCs w:val="26"/>
              </w:rPr>
            </w:pPr>
          </w:p>
        </w:tc>
        <w:tc>
          <w:tcPr>
            <w:tcW w:w="2031" w:type="dxa"/>
            <w:vAlign w:val="center"/>
          </w:tcPr>
          <w:p w14:paraId="6A8B2C31" w14:textId="77777777" w:rsidR="001F1BFC" w:rsidRPr="00173F44" w:rsidRDefault="001F1BFC" w:rsidP="00BE2DA1">
            <w:pPr>
              <w:jc w:val="center"/>
              <w:rPr>
                <w:sz w:val="26"/>
                <w:szCs w:val="26"/>
              </w:rPr>
            </w:pPr>
          </w:p>
        </w:tc>
        <w:tc>
          <w:tcPr>
            <w:tcW w:w="1938" w:type="dxa"/>
            <w:vAlign w:val="center"/>
          </w:tcPr>
          <w:p w14:paraId="782B31FC" w14:textId="77777777" w:rsidR="001F1BFC" w:rsidRPr="00173F44" w:rsidRDefault="001F1BFC" w:rsidP="00BE2DA1">
            <w:pPr>
              <w:jc w:val="center"/>
              <w:rPr>
                <w:sz w:val="26"/>
                <w:szCs w:val="26"/>
              </w:rPr>
            </w:pPr>
          </w:p>
        </w:tc>
      </w:tr>
    </w:tbl>
    <w:p w14:paraId="684E0EBB" w14:textId="77777777" w:rsidR="009C53BF" w:rsidRPr="00C13C7C" w:rsidRDefault="009C53BF" w:rsidP="009C53BF">
      <w:pPr>
        <w:spacing w:before="120" w:after="120" w:line="288" w:lineRule="auto"/>
        <w:jc w:val="center"/>
        <w:rPr>
          <w:rFonts w:ascii="Times New Roman" w:hAnsi="Times New Roman" w:cs="Times New Roman"/>
          <w:i/>
          <w:sz w:val="26"/>
          <w:szCs w:val="26"/>
          <w:lang w:val="en-GB"/>
        </w:rPr>
      </w:pPr>
      <w:r w:rsidRPr="00C13C7C">
        <w:rPr>
          <w:rFonts w:ascii="Times New Roman" w:hAnsi="Times New Roman" w:cs="Times New Roman"/>
          <w:i/>
          <w:sz w:val="26"/>
          <w:szCs w:val="26"/>
          <w:lang w:val="en-GB"/>
        </w:rPr>
        <w:t>Tài liệu nội bộ</w:t>
      </w:r>
    </w:p>
    <w:p w14:paraId="159801EA" w14:textId="77777777" w:rsidR="009C53BF" w:rsidRPr="006C77F6" w:rsidRDefault="009C53BF" w:rsidP="009C53BF">
      <w:pPr>
        <w:pStyle w:val="NormalWeb"/>
        <w:shd w:val="clear" w:color="auto" w:fill="FFFFFF"/>
        <w:spacing w:before="120" w:beforeAutospacing="0" w:after="120" w:afterAutospacing="0"/>
        <w:ind w:firstLine="426"/>
        <w:jc w:val="center"/>
        <w:rPr>
          <w:b/>
          <w:bCs/>
          <w:color w:val="000000"/>
          <w:sz w:val="28"/>
          <w:szCs w:val="28"/>
          <w:lang w:val="fr-FR"/>
        </w:rPr>
      </w:pPr>
      <w:r w:rsidRPr="006C77F6">
        <w:rPr>
          <w:b/>
          <w:bCs/>
          <w:color w:val="000000"/>
          <w:sz w:val="28"/>
          <w:szCs w:val="28"/>
          <w:lang w:val="fr-FR"/>
        </w:rPr>
        <w:lastRenderedPageBreak/>
        <w:t>Phần I. QUY ĐỊNH CHUNG</w:t>
      </w:r>
    </w:p>
    <w:p w14:paraId="5259108F" w14:textId="77777777" w:rsidR="00F93A23" w:rsidRDefault="00F93A23" w:rsidP="00F93A23">
      <w:pPr>
        <w:pStyle w:val="NormalWeb"/>
        <w:shd w:val="clear" w:color="auto" w:fill="FFFFFF"/>
        <w:spacing w:before="120" w:beforeAutospacing="0" w:after="120" w:afterAutospacing="0"/>
        <w:jc w:val="both"/>
        <w:rPr>
          <w:b/>
          <w:color w:val="000000"/>
          <w:sz w:val="28"/>
          <w:szCs w:val="28"/>
          <w:lang w:val="fr-FR"/>
        </w:rPr>
      </w:pPr>
      <w:r>
        <w:rPr>
          <w:b/>
          <w:bCs/>
          <w:color w:val="000000"/>
          <w:sz w:val="28"/>
          <w:szCs w:val="28"/>
          <w:lang w:val="fr-FR"/>
        </w:rPr>
        <w:t>I</w:t>
      </w:r>
      <w:r w:rsidRPr="004212CD">
        <w:rPr>
          <w:b/>
          <w:color w:val="000000"/>
          <w:sz w:val="28"/>
          <w:szCs w:val="28"/>
          <w:lang w:val="fr-FR"/>
        </w:rPr>
        <w:t>. Đối tượng áp dụng</w:t>
      </w:r>
    </w:p>
    <w:p w14:paraId="3DDD13D1" w14:textId="77777777" w:rsidR="00F93A23" w:rsidRDefault="00F93A23" w:rsidP="00F93A23">
      <w:pPr>
        <w:pStyle w:val="NormalWeb"/>
        <w:shd w:val="clear" w:color="auto" w:fill="FFFFFF"/>
        <w:spacing w:before="120" w:beforeAutospacing="0" w:after="120" w:afterAutospacing="0"/>
        <w:jc w:val="both"/>
        <w:rPr>
          <w:b/>
          <w:color w:val="000000"/>
          <w:sz w:val="28"/>
          <w:szCs w:val="28"/>
          <w:lang w:val="fr-FR"/>
        </w:rPr>
      </w:pPr>
      <w:r>
        <w:rPr>
          <w:color w:val="000000"/>
          <w:sz w:val="28"/>
          <w:szCs w:val="28"/>
          <w:lang w:val="fr-FR"/>
        </w:rPr>
        <w:t>1.1. Tại c</w:t>
      </w:r>
      <w:r w:rsidRPr="004212CD">
        <w:rPr>
          <w:color w:val="000000"/>
          <w:sz w:val="28"/>
          <w:szCs w:val="28"/>
          <w:lang w:val="fr-FR"/>
        </w:rPr>
        <w:t xml:space="preserve">ơ sở y tế đủ điều kiện </w:t>
      </w:r>
      <w:r>
        <w:rPr>
          <w:color w:val="000000"/>
          <w:sz w:val="28"/>
          <w:szCs w:val="28"/>
          <w:lang w:val="fr-FR"/>
        </w:rPr>
        <w:t>thực hiện kỹ thuật theo quy định</w:t>
      </w:r>
      <w:r w:rsidRPr="004212CD">
        <w:rPr>
          <w:color w:val="000000"/>
          <w:sz w:val="28"/>
          <w:szCs w:val="28"/>
          <w:lang w:val="fr-FR"/>
        </w:rPr>
        <w:t>.</w:t>
      </w:r>
    </w:p>
    <w:p w14:paraId="654E18E8" w14:textId="77777777" w:rsidR="00F93A23" w:rsidRPr="00BB69A5" w:rsidRDefault="00F93A23" w:rsidP="00F93A23">
      <w:pPr>
        <w:pStyle w:val="NormalWeb"/>
        <w:shd w:val="clear" w:color="auto" w:fill="FFFFFF"/>
        <w:spacing w:before="120" w:beforeAutospacing="0" w:after="120" w:afterAutospacing="0"/>
        <w:jc w:val="both"/>
        <w:rPr>
          <w:color w:val="000000"/>
          <w:sz w:val="28"/>
          <w:szCs w:val="28"/>
          <w:lang w:val="fr-FR"/>
        </w:rPr>
      </w:pPr>
      <w:r w:rsidRPr="00BB69A5">
        <w:rPr>
          <w:color w:val="000000"/>
          <w:sz w:val="28"/>
          <w:szCs w:val="28"/>
          <w:lang w:val="fr-FR"/>
        </w:rPr>
        <w:t>1.2. Cán bộ y tế hướng dẫn thực hiện biết thuần thục các kỹ thuật sử dụng bình xịt.</w:t>
      </w:r>
    </w:p>
    <w:p w14:paraId="001E7046" w14:textId="77777777" w:rsidR="00F93A23" w:rsidRPr="00BB69A5" w:rsidRDefault="00F93A23" w:rsidP="00F93A23">
      <w:pPr>
        <w:pStyle w:val="NormalWeb"/>
        <w:shd w:val="clear" w:color="auto" w:fill="FFFFFF"/>
        <w:spacing w:before="120" w:beforeAutospacing="0" w:after="120" w:afterAutospacing="0"/>
        <w:jc w:val="both"/>
        <w:rPr>
          <w:b/>
          <w:color w:val="000000"/>
          <w:sz w:val="28"/>
          <w:szCs w:val="28"/>
          <w:lang w:val="fr-FR"/>
        </w:rPr>
      </w:pPr>
      <w:r w:rsidRPr="00BB69A5">
        <w:rPr>
          <w:color w:val="000000"/>
          <w:sz w:val="28"/>
          <w:szCs w:val="28"/>
          <w:lang w:val="fr-FR"/>
        </w:rPr>
        <w:t>1.3</w:t>
      </w:r>
      <w:r>
        <w:rPr>
          <w:b/>
          <w:color w:val="000000"/>
          <w:sz w:val="28"/>
          <w:szCs w:val="28"/>
          <w:lang w:val="fr-FR"/>
        </w:rPr>
        <w:t xml:space="preserve">. </w:t>
      </w:r>
      <w:r w:rsidRPr="004212CD">
        <w:rPr>
          <w:color w:val="000000"/>
          <w:sz w:val="28"/>
          <w:szCs w:val="28"/>
          <w:lang w:val="fr-FR"/>
        </w:rPr>
        <w:t>Người</w:t>
      </w:r>
      <w:r>
        <w:rPr>
          <w:color w:val="000000"/>
          <w:sz w:val="28"/>
          <w:szCs w:val="28"/>
          <w:lang w:val="fr-FR"/>
        </w:rPr>
        <w:t xml:space="preserve"> bệnh có chỉ định và</w:t>
      </w:r>
      <w:r w:rsidRPr="004212CD">
        <w:rPr>
          <w:color w:val="000000"/>
          <w:sz w:val="28"/>
          <w:szCs w:val="28"/>
          <w:lang w:val="fr-FR"/>
        </w:rPr>
        <w:t xml:space="preserve"> nhu cầu </w:t>
      </w:r>
      <w:r>
        <w:rPr>
          <w:color w:val="000000"/>
          <w:sz w:val="28"/>
          <w:szCs w:val="28"/>
          <w:lang w:val="fr-FR"/>
        </w:rPr>
        <w:t>thực hiện</w:t>
      </w:r>
      <w:r w:rsidRPr="004212CD">
        <w:rPr>
          <w:color w:val="000000"/>
          <w:sz w:val="28"/>
          <w:szCs w:val="28"/>
          <w:lang w:val="fr-FR"/>
        </w:rPr>
        <w:t>.</w:t>
      </w:r>
    </w:p>
    <w:p w14:paraId="16D7FBE6" w14:textId="7B9F6681" w:rsidR="009C53BF" w:rsidRPr="006C77F6" w:rsidRDefault="00F83408" w:rsidP="009C53BF">
      <w:pPr>
        <w:pStyle w:val="NormalWeb"/>
        <w:shd w:val="clear" w:color="auto" w:fill="FFFFFF"/>
        <w:spacing w:before="120" w:beforeAutospacing="0" w:after="120" w:afterAutospacing="0"/>
        <w:jc w:val="both"/>
        <w:rPr>
          <w:b/>
          <w:color w:val="000000"/>
          <w:sz w:val="28"/>
          <w:szCs w:val="28"/>
          <w:lang w:val="fr-FR"/>
        </w:rPr>
      </w:pPr>
      <w:r>
        <w:rPr>
          <w:b/>
          <w:color w:val="000000"/>
          <w:sz w:val="28"/>
          <w:szCs w:val="28"/>
          <w:lang w:val="fr-FR"/>
        </w:rPr>
        <w:t>II</w:t>
      </w:r>
      <w:r w:rsidR="009C53BF" w:rsidRPr="006C77F6">
        <w:rPr>
          <w:b/>
          <w:color w:val="000000"/>
          <w:sz w:val="28"/>
          <w:szCs w:val="28"/>
          <w:lang w:val="fr-FR"/>
        </w:rPr>
        <w:t>. Thực hiện ứng dụng quy trình khám chữa bệnh tại phòng khám đa khoa</w:t>
      </w:r>
    </w:p>
    <w:p w14:paraId="2BF36486" w14:textId="1BFDE832" w:rsidR="00C63203" w:rsidRDefault="00F83408" w:rsidP="002C4BE3">
      <w:pPr>
        <w:pStyle w:val="NormalWeb"/>
        <w:shd w:val="clear" w:color="auto" w:fill="FFFFFF"/>
        <w:spacing w:before="60" w:beforeAutospacing="0" w:after="60" w:afterAutospacing="0"/>
        <w:jc w:val="both"/>
        <w:rPr>
          <w:b/>
          <w:sz w:val="28"/>
          <w:szCs w:val="28"/>
          <w:lang w:val="fr-FR"/>
        </w:rPr>
      </w:pPr>
      <w:r>
        <w:rPr>
          <w:b/>
          <w:sz w:val="28"/>
          <w:szCs w:val="28"/>
          <w:lang w:val="fr-FR"/>
        </w:rPr>
        <w:t>III</w:t>
      </w:r>
      <w:r w:rsidR="009C53BF" w:rsidRPr="006C77F6">
        <w:rPr>
          <w:b/>
          <w:sz w:val="28"/>
          <w:szCs w:val="28"/>
          <w:lang w:val="fr-FR"/>
        </w:rPr>
        <w:t>. Tài liệu tham khảo</w:t>
      </w:r>
    </w:p>
    <w:p w14:paraId="08C61474" w14:textId="7C76B870" w:rsidR="00005D40" w:rsidRDefault="00005D40" w:rsidP="002C4BE3">
      <w:pPr>
        <w:pStyle w:val="NormalWeb"/>
        <w:shd w:val="clear" w:color="auto" w:fill="FFFFFF"/>
        <w:spacing w:before="60" w:beforeAutospacing="0" w:after="60" w:afterAutospacing="0" w:line="276" w:lineRule="auto"/>
        <w:ind w:firstLine="426"/>
        <w:jc w:val="both"/>
        <w:rPr>
          <w:sz w:val="28"/>
          <w:szCs w:val="28"/>
        </w:rPr>
      </w:pPr>
      <w:r w:rsidRPr="00005D40">
        <w:rPr>
          <w:color w:val="000000"/>
          <w:sz w:val="28"/>
          <w:szCs w:val="28"/>
          <w:lang w:val="fr-FR"/>
        </w:rPr>
        <w:t>-</w:t>
      </w:r>
      <w:r>
        <w:rPr>
          <w:b/>
          <w:color w:val="000000"/>
          <w:sz w:val="28"/>
          <w:szCs w:val="28"/>
          <w:lang w:val="fr-FR"/>
        </w:rPr>
        <w:t xml:space="preserve"> </w:t>
      </w:r>
      <w:r w:rsidRPr="007D6A6C">
        <w:rPr>
          <w:sz w:val="28"/>
          <w:szCs w:val="28"/>
          <w:lang w:val="fr-FR"/>
        </w:rPr>
        <w:t xml:space="preserve">Quyết định </w:t>
      </w:r>
      <w:proofErr w:type="gramStart"/>
      <w:r w:rsidRPr="007D6A6C">
        <w:rPr>
          <w:sz w:val="28"/>
          <w:szCs w:val="28"/>
          <w:lang w:val="fr-FR"/>
        </w:rPr>
        <w:t>số</w:t>
      </w:r>
      <w:r w:rsidRPr="007D6A6C">
        <w:rPr>
          <w:sz w:val="28"/>
          <w:szCs w:val="28"/>
        </w:rPr>
        <w:t>:</w:t>
      </w:r>
      <w:proofErr w:type="gramEnd"/>
      <w:r w:rsidRPr="007D6A6C">
        <w:rPr>
          <w:sz w:val="28"/>
          <w:szCs w:val="28"/>
        </w:rPr>
        <w:t xml:space="preserve"> 2767/QĐ-BYT</w:t>
      </w:r>
      <w:r w:rsidRPr="007D6A6C">
        <w:rPr>
          <w:sz w:val="28"/>
          <w:szCs w:val="28"/>
          <w:lang w:val="fr-FR"/>
        </w:rPr>
        <w:t xml:space="preserve"> ngày 24/12/2021 của Bộ Y tế </w:t>
      </w:r>
      <w:r w:rsidRPr="007D6A6C">
        <w:rPr>
          <w:sz w:val="28"/>
          <w:szCs w:val="28"/>
        </w:rPr>
        <w:t>Về việc ban hành tài liệu chuyên môn “Hướng dẫn chẩn đoán và điều trị bệnh phổi tắc nghẽn mạn tính”</w:t>
      </w:r>
    </w:p>
    <w:p w14:paraId="718E97E5" w14:textId="161A5327" w:rsidR="00E65644" w:rsidRPr="00E65644" w:rsidRDefault="00E65644" w:rsidP="00E65644">
      <w:pPr>
        <w:pStyle w:val="NormalWeb"/>
        <w:ind w:firstLine="426"/>
        <w:rPr>
          <w:sz w:val="28"/>
          <w:szCs w:val="28"/>
          <w:lang w:val="fr-FR"/>
        </w:rPr>
      </w:pPr>
      <w:r w:rsidRPr="00E65644">
        <w:rPr>
          <w:sz w:val="28"/>
          <w:szCs w:val="28"/>
          <w:lang w:val="fr-FR"/>
        </w:rPr>
        <w:t>- Hướng dẫn chẩn đoán và điều trị bệnh hô hấp, Nhà xuất bản Y học năm 2012, Trang 99-107 ;</w:t>
      </w:r>
    </w:p>
    <w:p w14:paraId="23DBA963" w14:textId="77777777" w:rsidR="00FA0B63" w:rsidRPr="0048273E" w:rsidRDefault="00FA0B63" w:rsidP="002C4BE3">
      <w:pPr>
        <w:pStyle w:val="NormalWeb"/>
        <w:shd w:val="clear" w:color="auto" w:fill="FFFFFF"/>
        <w:spacing w:before="60" w:beforeAutospacing="0" w:after="60" w:afterAutospacing="0"/>
        <w:ind w:firstLine="426"/>
        <w:jc w:val="both"/>
        <w:rPr>
          <w:sz w:val="28"/>
          <w:szCs w:val="28"/>
          <w:lang w:val="fr-FR"/>
        </w:rPr>
      </w:pPr>
      <w:r w:rsidRPr="0048273E">
        <w:rPr>
          <w:sz w:val="28"/>
          <w:szCs w:val="28"/>
          <w:lang w:val="fr-FR"/>
        </w:rPr>
        <w:t xml:space="preserve">- Quyết định 3023/QĐ-BYT ngày 28/7/2023 của Bộ Y tế về việc ban hành Đề cương tài liệu chuyên môn Hướng dẫn </w:t>
      </w:r>
      <w:bookmarkStart w:id="0" w:name="_GoBack"/>
      <w:bookmarkEnd w:id="0"/>
      <w:r w:rsidRPr="0048273E">
        <w:rPr>
          <w:sz w:val="28"/>
          <w:szCs w:val="28"/>
          <w:lang w:val="fr-FR"/>
        </w:rPr>
        <w:t>quy trình kỹ thuật khám bệnh, chữa bệnh.</w:t>
      </w:r>
    </w:p>
    <w:p w14:paraId="2E8F385F" w14:textId="0D441AD5" w:rsidR="000F22D3" w:rsidRPr="00005D40" w:rsidRDefault="000F22D3" w:rsidP="00005D40">
      <w:pPr>
        <w:pStyle w:val="NormalWeb"/>
        <w:shd w:val="clear" w:color="auto" w:fill="FFFFFF"/>
        <w:spacing w:before="120" w:beforeAutospacing="0" w:after="120" w:afterAutospacing="0"/>
        <w:ind w:firstLine="426"/>
        <w:rPr>
          <w:color w:val="000000"/>
          <w:sz w:val="28"/>
          <w:szCs w:val="28"/>
          <w:lang w:val="fr-FR"/>
        </w:rPr>
      </w:pPr>
    </w:p>
    <w:p w14:paraId="66B770C3" w14:textId="566D90D1" w:rsidR="009C53BF" w:rsidRPr="006C77F6" w:rsidRDefault="009C53BF" w:rsidP="009C53BF">
      <w:pPr>
        <w:pStyle w:val="NormalWeb"/>
        <w:shd w:val="clear" w:color="auto" w:fill="FFFFFF"/>
        <w:spacing w:before="120" w:beforeAutospacing="0" w:after="120" w:afterAutospacing="0"/>
        <w:ind w:firstLine="426"/>
        <w:jc w:val="center"/>
        <w:rPr>
          <w:b/>
          <w:color w:val="000000"/>
          <w:sz w:val="28"/>
          <w:szCs w:val="28"/>
          <w:lang w:val="fr-FR"/>
        </w:rPr>
      </w:pPr>
      <w:r w:rsidRPr="006C77F6">
        <w:rPr>
          <w:b/>
          <w:color w:val="000000"/>
          <w:sz w:val="28"/>
          <w:szCs w:val="28"/>
          <w:lang w:val="fr-FR"/>
        </w:rPr>
        <w:t>Phần II. QUY TRÌNH KỸ THUẬT</w:t>
      </w:r>
    </w:p>
    <w:p w14:paraId="79FF2119" w14:textId="77777777" w:rsidR="009C53BF" w:rsidRPr="006C77F6" w:rsidRDefault="009C53BF" w:rsidP="00497871">
      <w:pPr>
        <w:pStyle w:val="Title1"/>
        <w:shd w:val="clear" w:color="auto" w:fill="FFFFFF"/>
        <w:spacing w:before="0" w:beforeAutospacing="0" w:after="0" w:afterAutospacing="0" w:line="330" w:lineRule="atLeast"/>
        <w:jc w:val="both"/>
        <w:rPr>
          <w:b/>
          <w:bCs/>
          <w:caps/>
          <w:color w:val="222222"/>
          <w:sz w:val="28"/>
          <w:szCs w:val="28"/>
        </w:rPr>
      </w:pPr>
    </w:p>
    <w:p w14:paraId="18029DA0" w14:textId="6548A43F" w:rsidR="00B17701" w:rsidRPr="006C77F6" w:rsidRDefault="00B17701" w:rsidP="009C53BF">
      <w:pPr>
        <w:pStyle w:val="NormalWeb"/>
        <w:shd w:val="clear" w:color="auto" w:fill="FFFFFF"/>
        <w:spacing w:before="120" w:beforeAutospacing="0" w:after="120" w:afterAutospacing="0" w:line="288" w:lineRule="auto"/>
        <w:jc w:val="both"/>
        <w:rPr>
          <w:b/>
          <w:sz w:val="28"/>
          <w:szCs w:val="28"/>
        </w:rPr>
      </w:pPr>
      <w:r w:rsidRPr="006C77F6">
        <w:rPr>
          <w:b/>
          <w:sz w:val="28"/>
          <w:szCs w:val="28"/>
        </w:rPr>
        <w:t xml:space="preserve">I. </w:t>
      </w:r>
      <w:r w:rsidR="00C716AD">
        <w:rPr>
          <w:b/>
          <w:sz w:val="28"/>
          <w:szCs w:val="28"/>
        </w:rPr>
        <w:t>Định nghĩa</w:t>
      </w:r>
    </w:p>
    <w:p w14:paraId="628B4890" w14:textId="77777777" w:rsidR="0028124F" w:rsidRPr="0028124F" w:rsidRDefault="0028124F" w:rsidP="00E613E4">
      <w:pPr>
        <w:pStyle w:val="NormalWeb"/>
        <w:shd w:val="clear" w:color="auto" w:fill="FFFFFF"/>
        <w:spacing w:before="120" w:beforeAutospacing="0" w:after="120" w:afterAutospacing="0" w:line="288" w:lineRule="auto"/>
        <w:ind w:firstLine="720"/>
        <w:jc w:val="both"/>
        <w:rPr>
          <w:sz w:val="28"/>
          <w:szCs w:val="28"/>
          <w:shd w:val="clear" w:color="auto" w:fill="FFFFFF"/>
        </w:rPr>
      </w:pPr>
      <w:r w:rsidRPr="0028124F">
        <w:rPr>
          <w:sz w:val="28"/>
          <w:szCs w:val="28"/>
          <w:shd w:val="clear" w:color="auto" w:fill="FFFFFF"/>
        </w:rPr>
        <w:t>Bình hít định liều Turbuhaler </w:t>
      </w:r>
      <w:r w:rsidRPr="0028124F">
        <w:rPr>
          <w:sz w:val="28"/>
          <w:szCs w:val="28"/>
        </w:rPr>
        <w:t>là dụng cụ hít bột khô chứa thuốc (thường là Symbicort) để điều trị hen suyễn và bệnh phổi tắc nghẽn mạn tính (COPD)</w:t>
      </w:r>
      <w:r w:rsidRPr="0028124F">
        <w:rPr>
          <w:sz w:val="28"/>
          <w:szCs w:val="28"/>
          <w:shd w:val="clear" w:color="auto" w:fill="FFFFFF"/>
        </w:rPr>
        <w:t xml:space="preserve"> </w:t>
      </w:r>
    </w:p>
    <w:p w14:paraId="004C5C65" w14:textId="1DC45E62" w:rsidR="00E613E4" w:rsidRPr="00E613E4" w:rsidRDefault="00E613E4" w:rsidP="00E613E4">
      <w:pPr>
        <w:pStyle w:val="NormalWeb"/>
        <w:shd w:val="clear" w:color="auto" w:fill="FFFFFF"/>
        <w:spacing w:before="120" w:beforeAutospacing="0" w:after="120" w:afterAutospacing="0" w:line="288" w:lineRule="auto"/>
        <w:ind w:firstLine="720"/>
        <w:jc w:val="both"/>
        <w:rPr>
          <w:sz w:val="28"/>
          <w:szCs w:val="28"/>
          <w:shd w:val="clear" w:color="auto" w:fill="FFFFFF"/>
        </w:rPr>
      </w:pPr>
      <w:r w:rsidRPr="00E613E4">
        <w:rPr>
          <w:sz w:val="28"/>
          <w:szCs w:val="28"/>
          <w:shd w:val="clear" w:color="auto" w:fill="FFFFFF"/>
        </w:rPr>
        <w:t xml:space="preserve">Đây là liệu pháp rất quan trọng trong điều trị hen suyễn ở trẻ em để cắt cơn, dự phòng hen suyễn hoặc kết hợp cả </w:t>
      </w:r>
      <w:proofErr w:type="gramStart"/>
      <w:r w:rsidRPr="00E613E4">
        <w:rPr>
          <w:sz w:val="28"/>
          <w:szCs w:val="28"/>
          <w:shd w:val="clear" w:color="auto" w:fill="FFFFFF"/>
        </w:rPr>
        <w:t>hai..</w:t>
      </w:r>
      <w:proofErr w:type="gramEnd"/>
      <w:r w:rsidRPr="00E613E4">
        <w:rPr>
          <w:sz w:val="28"/>
          <w:szCs w:val="28"/>
          <w:shd w:val="clear" w:color="auto" w:fill="FFFFFF"/>
        </w:rPr>
        <w:t xml:space="preserve"> Do đó, đối với bệnh nhân hen suyễn đặc biệt là trẻ em, phụ huynh cần biết sử dụng bình </w:t>
      </w:r>
      <w:r w:rsidR="0028124F">
        <w:rPr>
          <w:sz w:val="28"/>
          <w:szCs w:val="28"/>
          <w:shd w:val="clear" w:color="auto" w:fill="FFFFFF"/>
        </w:rPr>
        <w:t>hít</w:t>
      </w:r>
      <w:r w:rsidRPr="00E613E4">
        <w:rPr>
          <w:sz w:val="28"/>
          <w:szCs w:val="28"/>
          <w:shd w:val="clear" w:color="auto" w:fill="FFFFFF"/>
        </w:rPr>
        <w:t xml:space="preserve"> định liều đúng cách.</w:t>
      </w:r>
    </w:p>
    <w:p w14:paraId="42FDE323" w14:textId="63BEA2DE" w:rsidR="00497871" w:rsidRPr="006C77F6" w:rsidRDefault="00B17701" w:rsidP="004C064E">
      <w:pPr>
        <w:pStyle w:val="NormalWeb"/>
        <w:shd w:val="clear" w:color="auto" w:fill="FFFFFF"/>
        <w:spacing w:before="120" w:beforeAutospacing="0" w:after="120" w:afterAutospacing="0" w:line="288" w:lineRule="auto"/>
        <w:jc w:val="both"/>
        <w:rPr>
          <w:b/>
          <w:color w:val="000000"/>
          <w:sz w:val="28"/>
          <w:szCs w:val="28"/>
        </w:rPr>
      </w:pPr>
      <w:r w:rsidRPr="006C77F6">
        <w:rPr>
          <w:b/>
          <w:sz w:val="28"/>
          <w:szCs w:val="28"/>
        </w:rPr>
        <w:t xml:space="preserve">II. </w:t>
      </w:r>
      <w:r w:rsidR="00C716AD">
        <w:rPr>
          <w:b/>
          <w:sz w:val="28"/>
          <w:szCs w:val="28"/>
        </w:rPr>
        <w:t>Chỉ định</w:t>
      </w:r>
      <w:r w:rsidRPr="006C77F6">
        <w:rPr>
          <w:b/>
          <w:sz w:val="28"/>
          <w:szCs w:val="28"/>
        </w:rPr>
        <w:t xml:space="preserve"> </w:t>
      </w:r>
    </w:p>
    <w:p w14:paraId="5FF14575" w14:textId="12C7A3CC" w:rsidR="009A61E1" w:rsidRPr="006C77F6" w:rsidRDefault="009A61E1" w:rsidP="009C53BF">
      <w:pPr>
        <w:pStyle w:val="NormalWeb"/>
        <w:shd w:val="clear" w:color="auto" w:fill="FFFFFF"/>
        <w:spacing w:before="120" w:beforeAutospacing="0" w:after="120" w:afterAutospacing="0" w:line="288" w:lineRule="auto"/>
        <w:jc w:val="both"/>
        <w:rPr>
          <w:sz w:val="28"/>
          <w:szCs w:val="28"/>
        </w:rPr>
      </w:pPr>
      <w:r w:rsidRPr="006C77F6">
        <w:rPr>
          <w:sz w:val="28"/>
          <w:szCs w:val="28"/>
        </w:rPr>
        <w:t xml:space="preserve">- </w:t>
      </w:r>
      <w:r w:rsidR="004C064E">
        <w:rPr>
          <w:sz w:val="28"/>
          <w:szCs w:val="28"/>
        </w:rPr>
        <w:t>Bệnh nhân đang điều trị có hiệu quả với liều duy trì của chất chủ vận bêta tác dụng kéo dài và corticosteroid dạng hít</w:t>
      </w:r>
      <w:r w:rsidRPr="006C77F6">
        <w:rPr>
          <w:sz w:val="28"/>
          <w:szCs w:val="28"/>
        </w:rPr>
        <w:t xml:space="preserve"> </w:t>
      </w:r>
    </w:p>
    <w:p w14:paraId="687CD837" w14:textId="28BDBB8F" w:rsidR="009A61E1" w:rsidRDefault="009A61E1" w:rsidP="009C53BF">
      <w:pPr>
        <w:pStyle w:val="NormalWeb"/>
        <w:shd w:val="clear" w:color="auto" w:fill="FFFFFF"/>
        <w:spacing w:before="120" w:beforeAutospacing="0" w:after="120" w:afterAutospacing="0" w:line="288" w:lineRule="auto"/>
        <w:jc w:val="both"/>
        <w:rPr>
          <w:sz w:val="28"/>
          <w:szCs w:val="28"/>
        </w:rPr>
      </w:pPr>
      <w:r w:rsidRPr="006C77F6">
        <w:rPr>
          <w:sz w:val="28"/>
          <w:szCs w:val="28"/>
        </w:rPr>
        <w:t xml:space="preserve">- </w:t>
      </w:r>
      <w:r w:rsidR="004C064E">
        <w:rPr>
          <w:sz w:val="28"/>
          <w:szCs w:val="28"/>
        </w:rPr>
        <w:t>Bệnh nhân có triệu chứng khi đang điều trị bằng corticosteroid dạng hít</w:t>
      </w:r>
      <w:r w:rsidR="0027633D">
        <w:rPr>
          <w:sz w:val="28"/>
          <w:szCs w:val="28"/>
        </w:rPr>
        <w:t>.</w:t>
      </w:r>
    </w:p>
    <w:p w14:paraId="797C1850" w14:textId="26818078" w:rsidR="0027633D" w:rsidRPr="006C77F6" w:rsidRDefault="0027633D" w:rsidP="009C53BF">
      <w:pPr>
        <w:pStyle w:val="NormalWeb"/>
        <w:shd w:val="clear" w:color="auto" w:fill="FFFFFF"/>
        <w:spacing w:before="120" w:beforeAutospacing="0" w:after="120" w:afterAutospacing="0" w:line="288" w:lineRule="auto"/>
        <w:jc w:val="both"/>
        <w:rPr>
          <w:rStyle w:val="Strong"/>
          <w:color w:val="000000"/>
          <w:sz w:val="28"/>
          <w:szCs w:val="28"/>
        </w:rPr>
      </w:pPr>
      <w:r>
        <w:rPr>
          <w:sz w:val="28"/>
          <w:szCs w:val="28"/>
        </w:rPr>
        <w:t>- Bệnh nhân đang điều trị thường xuyên bằng thuốc giãn phế quản và cần dùng cả corticosteroid dạng hít</w:t>
      </w:r>
    </w:p>
    <w:p w14:paraId="47F4C6B1" w14:textId="23AA6732" w:rsidR="00497871" w:rsidRPr="006C77F6" w:rsidRDefault="00B17701" w:rsidP="009C53BF">
      <w:pPr>
        <w:pStyle w:val="NormalWeb"/>
        <w:shd w:val="clear" w:color="auto" w:fill="FFFFFF"/>
        <w:spacing w:before="120" w:beforeAutospacing="0" w:after="120" w:afterAutospacing="0" w:line="288" w:lineRule="auto"/>
        <w:jc w:val="both"/>
        <w:rPr>
          <w:color w:val="000000"/>
          <w:sz w:val="28"/>
          <w:szCs w:val="28"/>
        </w:rPr>
      </w:pPr>
      <w:r w:rsidRPr="006C77F6">
        <w:rPr>
          <w:rStyle w:val="Strong"/>
          <w:color w:val="000000"/>
          <w:sz w:val="28"/>
          <w:szCs w:val="28"/>
        </w:rPr>
        <w:lastRenderedPageBreak/>
        <w:t xml:space="preserve">III. </w:t>
      </w:r>
      <w:r w:rsidR="00083559">
        <w:rPr>
          <w:rStyle w:val="Strong"/>
          <w:color w:val="000000"/>
          <w:sz w:val="28"/>
          <w:szCs w:val="28"/>
        </w:rPr>
        <w:t>Chống chỉ định</w:t>
      </w:r>
    </w:p>
    <w:p w14:paraId="1A895775" w14:textId="161FFBB9" w:rsidR="009A61E1" w:rsidRPr="006C77F6" w:rsidRDefault="009A61E1" w:rsidP="009C53BF">
      <w:pPr>
        <w:pStyle w:val="NormalWeb"/>
        <w:shd w:val="clear" w:color="auto" w:fill="FFFFFF"/>
        <w:spacing w:before="120" w:beforeAutospacing="0" w:after="120" w:afterAutospacing="0" w:line="288" w:lineRule="auto"/>
        <w:jc w:val="both"/>
        <w:rPr>
          <w:sz w:val="28"/>
          <w:szCs w:val="28"/>
        </w:rPr>
      </w:pPr>
      <w:r w:rsidRPr="006C77F6">
        <w:rPr>
          <w:sz w:val="28"/>
          <w:szCs w:val="28"/>
        </w:rPr>
        <w:t xml:space="preserve">- </w:t>
      </w:r>
      <w:r w:rsidR="00965D34">
        <w:rPr>
          <w:sz w:val="28"/>
          <w:szCs w:val="28"/>
        </w:rPr>
        <w:t>Bệnh nhân không tuân thủ hợp tác</w:t>
      </w:r>
    </w:p>
    <w:p w14:paraId="38ED5E63" w14:textId="2343E5C3" w:rsidR="00965D34" w:rsidRDefault="009A61E1" w:rsidP="009C53BF">
      <w:pPr>
        <w:pStyle w:val="NormalWeb"/>
        <w:shd w:val="clear" w:color="auto" w:fill="FFFFFF"/>
        <w:spacing w:before="120" w:beforeAutospacing="0" w:after="120" w:afterAutospacing="0" w:line="288" w:lineRule="auto"/>
        <w:jc w:val="both"/>
        <w:rPr>
          <w:sz w:val="28"/>
          <w:szCs w:val="28"/>
        </w:rPr>
      </w:pPr>
      <w:r w:rsidRPr="006C77F6">
        <w:rPr>
          <w:sz w:val="28"/>
          <w:szCs w:val="28"/>
        </w:rPr>
        <w:t xml:space="preserve">- </w:t>
      </w:r>
      <w:r w:rsidR="00965D34">
        <w:rPr>
          <w:sz w:val="28"/>
          <w:szCs w:val="28"/>
        </w:rPr>
        <w:t>Người bệnh có tiền sử quá mẫn với bất kỳ thành phần nào của thuốc.</w:t>
      </w:r>
    </w:p>
    <w:p w14:paraId="3280D9F8" w14:textId="50A718EE" w:rsidR="00550D73" w:rsidRPr="006C77F6" w:rsidRDefault="00550D73" w:rsidP="009C53BF">
      <w:pPr>
        <w:pStyle w:val="NormalWeb"/>
        <w:shd w:val="clear" w:color="auto" w:fill="FFFFFF"/>
        <w:spacing w:before="120" w:beforeAutospacing="0" w:after="120" w:afterAutospacing="0" w:line="288" w:lineRule="auto"/>
        <w:jc w:val="both"/>
        <w:rPr>
          <w:b/>
          <w:color w:val="000000"/>
          <w:sz w:val="28"/>
          <w:szCs w:val="28"/>
        </w:rPr>
      </w:pPr>
      <w:r w:rsidRPr="006C77F6">
        <w:rPr>
          <w:b/>
          <w:sz w:val="28"/>
          <w:szCs w:val="28"/>
        </w:rPr>
        <w:t xml:space="preserve">IV. </w:t>
      </w:r>
      <w:r w:rsidR="00083559">
        <w:rPr>
          <w:b/>
          <w:sz w:val="28"/>
          <w:szCs w:val="28"/>
        </w:rPr>
        <w:t>Chuẩn bị</w:t>
      </w:r>
    </w:p>
    <w:p w14:paraId="3C3FEBD5" w14:textId="77777777" w:rsidR="00B13ABD" w:rsidRPr="006C77F6" w:rsidRDefault="00B13ABD" w:rsidP="009C53BF">
      <w:pPr>
        <w:pStyle w:val="NormalWeb"/>
        <w:shd w:val="clear" w:color="auto" w:fill="FFFFFF"/>
        <w:spacing w:before="120" w:beforeAutospacing="0" w:after="120" w:afterAutospacing="0" w:line="288" w:lineRule="auto"/>
        <w:jc w:val="both"/>
        <w:rPr>
          <w:b/>
          <w:sz w:val="28"/>
          <w:szCs w:val="28"/>
        </w:rPr>
      </w:pPr>
      <w:r w:rsidRPr="006C77F6">
        <w:rPr>
          <w:b/>
          <w:sz w:val="28"/>
          <w:szCs w:val="28"/>
        </w:rPr>
        <w:t xml:space="preserve">1. Người thực hiện </w:t>
      </w:r>
    </w:p>
    <w:p w14:paraId="3BB92D7D" w14:textId="2331F0B2" w:rsidR="004A504C" w:rsidRPr="006C77F6" w:rsidRDefault="005435BB" w:rsidP="009C53BF">
      <w:pPr>
        <w:pStyle w:val="NormalWeb"/>
        <w:shd w:val="clear" w:color="auto" w:fill="FFFFFF"/>
        <w:spacing w:before="120" w:beforeAutospacing="0" w:after="120" w:afterAutospacing="0" w:line="288" w:lineRule="auto"/>
        <w:jc w:val="both"/>
        <w:rPr>
          <w:rStyle w:val="Strong"/>
          <w:color w:val="000000"/>
          <w:sz w:val="28"/>
          <w:szCs w:val="28"/>
        </w:rPr>
      </w:pPr>
      <w:r>
        <w:rPr>
          <w:sz w:val="28"/>
          <w:szCs w:val="28"/>
        </w:rPr>
        <w:t xml:space="preserve">Cán bộ y tế đã được tập huấn và sử dụng thành thạo </w:t>
      </w:r>
      <w:r>
        <w:rPr>
          <w:sz w:val="28"/>
          <w:szCs w:val="28"/>
          <w:shd w:val="clear" w:color="auto" w:fill="FFFFFF"/>
        </w:rPr>
        <w:t>b</w:t>
      </w:r>
      <w:r w:rsidRPr="00E613E4">
        <w:rPr>
          <w:sz w:val="28"/>
          <w:szCs w:val="28"/>
          <w:shd w:val="clear" w:color="auto" w:fill="FFFFFF"/>
        </w:rPr>
        <w:t>ình xịt định liều MDI</w:t>
      </w:r>
    </w:p>
    <w:p w14:paraId="79FD931A" w14:textId="09FDB8C8" w:rsidR="001337FE" w:rsidRPr="006C77F6" w:rsidRDefault="001337FE" w:rsidP="009C53BF">
      <w:pPr>
        <w:pStyle w:val="NormalWeb"/>
        <w:shd w:val="clear" w:color="auto" w:fill="FFFFFF"/>
        <w:spacing w:before="120" w:beforeAutospacing="0" w:after="120" w:afterAutospacing="0" w:line="288" w:lineRule="auto"/>
        <w:jc w:val="both"/>
        <w:rPr>
          <w:b/>
          <w:sz w:val="28"/>
          <w:szCs w:val="28"/>
        </w:rPr>
      </w:pPr>
      <w:r w:rsidRPr="006C77F6">
        <w:rPr>
          <w:b/>
          <w:sz w:val="28"/>
          <w:szCs w:val="28"/>
        </w:rPr>
        <w:t>2. Ng</w:t>
      </w:r>
      <w:r w:rsidR="00534180" w:rsidRPr="006C77F6">
        <w:rPr>
          <w:b/>
          <w:sz w:val="28"/>
          <w:szCs w:val="28"/>
        </w:rPr>
        <w:t xml:space="preserve">ười </w:t>
      </w:r>
      <w:r w:rsidRPr="006C77F6">
        <w:rPr>
          <w:b/>
          <w:sz w:val="28"/>
          <w:szCs w:val="28"/>
        </w:rPr>
        <w:t xml:space="preserve">bệnh </w:t>
      </w:r>
    </w:p>
    <w:p w14:paraId="19E3F0B7" w14:textId="5B42A3CC" w:rsidR="001337FE" w:rsidRPr="006C77F6" w:rsidRDefault="001337FE" w:rsidP="009C53BF">
      <w:pPr>
        <w:pStyle w:val="NormalWeb"/>
        <w:shd w:val="clear" w:color="auto" w:fill="FFFFFF"/>
        <w:spacing w:before="120" w:beforeAutospacing="0" w:after="120" w:afterAutospacing="0" w:line="288" w:lineRule="auto"/>
        <w:jc w:val="both"/>
        <w:rPr>
          <w:sz w:val="28"/>
          <w:szCs w:val="28"/>
        </w:rPr>
      </w:pPr>
      <w:r w:rsidRPr="006C77F6">
        <w:rPr>
          <w:sz w:val="28"/>
          <w:szCs w:val="28"/>
        </w:rPr>
        <w:t xml:space="preserve">- Giải thích cho người bệnh mục đích </w:t>
      </w:r>
      <w:r w:rsidR="005435BB">
        <w:rPr>
          <w:sz w:val="28"/>
          <w:szCs w:val="28"/>
        </w:rPr>
        <w:t xml:space="preserve">của việc sử dụng </w:t>
      </w:r>
      <w:r w:rsidR="005435BB">
        <w:rPr>
          <w:sz w:val="28"/>
          <w:szCs w:val="28"/>
          <w:shd w:val="clear" w:color="auto" w:fill="FFFFFF"/>
        </w:rPr>
        <w:t>b</w:t>
      </w:r>
      <w:r w:rsidR="005435BB" w:rsidRPr="00E613E4">
        <w:rPr>
          <w:sz w:val="28"/>
          <w:szCs w:val="28"/>
          <w:shd w:val="clear" w:color="auto" w:fill="FFFFFF"/>
        </w:rPr>
        <w:t xml:space="preserve">ình xịt định liều MDI </w:t>
      </w:r>
      <w:r w:rsidR="005435BB">
        <w:rPr>
          <w:sz w:val="28"/>
          <w:szCs w:val="28"/>
          <w:shd w:val="clear" w:color="auto" w:fill="FFFFFF"/>
        </w:rPr>
        <w:t xml:space="preserve">và </w:t>
      </w:r>
      <w:r w:rsidRPr="006C77F6">
        <w:rPr>
          <w:sz w:val="28"/>
          <w:szCs w:val="28"/>
        </w:rPr>
        <w:t xml:space="preserve">các tai biến có thể xảy ra. </w:t>
      </w:r>
    </w:p>
    <w:p w14:paraId="1949DE65" w14:textId="61E3FD0F" w:rsidR="001337FE" w:rsidRPr="006C77F6" w:rsidRDefault="001337FE" w:rsidP="009C53BF">
      <w:pPr>
        <w:pStyle w:val="NormalWeb"/>
        <w:shd w:val="clear" w:color="auto" w:fill="FFFFFF"/>
        <w:spacing w:before="120" w:beforeAutospacing="0" w:after="120" w:afterAutospacing="0" w:line="288" w:lineRule="auto"/>
        <w:jc w:val="both"/>
        <w:rPr>
          <w:sz w:val="28"/>
          <w:szCs w:val="28"/>
        </w:rPr>
      </w:pPr>
      <w:r w:rsidRPr="006C77F6">
        <w:rPr>
          <w:sz w:val="28"/>
          <w:szCs w:val="28"/>
        </w:rPr>
        <w:t xml:space="preserve">- Hướng dẫn người bệnh </w:t>
      </w:r>
      <w:r w:rsidR="005435BB">
        <w:rPr>
          <w:sz w:val="28"/>
          <w:szCs w:val="28"/>
        </w:rPr>
        <w:t>sử dụng bình hít theo đúng kỹ thuật</w:t>
      </w:r>
      <w:r w:rsidRPr="006C77F6">
        <w:rPr>
          <w:sz w:val="28"/>
          <w:szCs w:val="28"/>
        </w:rPr>
        <w:t xml:space="preserve">. </w:t>
      </w:r>
    </w:p>
    <w:p w14:paraId="35CA169E" w14:textId="77777777" w:rsidR="00C546D2" w:rsidRDefault="008F7CB2" w:rsidP="009C53BF">
      <w:pPr>
        <w:pStyle w:val="NormalWeb"/>
        <w:shd w:val="clear" w:color="auto" w:fill="FFFFFF"/>
        <w:spacing w:before="120" w:beforeAutospacing="0" w:after="120" w:afterAutospacing="0" w:line="288" w:lineRule="auto"/>
        <w:jc w:val="both"/>
        <w:rPr>
          <w:b/>
          <w:sz w:val="28"/>
          <w:szCs w:val="28"/>
        </w:rPr>
      </w:pPr>
      <w:r w:rsidRPr="006C77F6">
        <w:rPr>
          <w:b/>
          <w:sz w:val="28"/>
          <w:szCs w:val="28"/>
        </w:rPr>
        <w:t>3. Phương tiện</w:t>
      </w:r>
    </w:p>
    <w:p w14:paraId="697DBFC1" w14:textId="0CA1CF04" w:rsidR="008F7CB2" w:rsidRPr="000C7ED9" w:rsidRDefault="00C546D2" w:rsidP="009C53BF">
      <w:pPr>
        <w:pStyle w:val="NormalWeb"/>
        <w:shd w:val="clear" w:color="auto" w:fill="FFFFFF"/>
        <w:spacing w:before="120" w:beforeAutospacing="0" w:after="120" w:afterAutospacing="0" w:line="288" w:lineRule="auto"/>
        <w:jc w:val="both"/>
        <w:rPr>
          <w:sz w:val="28"/>
          <w:szCs w:val="28"/>
        </w:rPr>
      </w:pPr>
      <w:r w:rsidRPr="000C7ED9">
        <w:rPr>
          <w:sz w:val="28"/>
          <w:szCs w:val="28"/>
        </w:rPr>
        <w:t>-</w:t>
      </w:r>
      <w:r w:rsidR="008F7CB2" w:rsidRPr="000C7ED9">
        <w:rPr>
          <w:sz w:val="28"/>
          <w:szCs w:val="28"/>
        </w:rPr>
        <w:t xml:space="preserve"> </w:t>
      </w:r>
      <w:r w:rsidR="000C7ED9" w:rsidRPr="000C7ED9">
        <w:rPr>
          <w:sz w:val="28"/>
          <w:szCs w:val="28"/>
        </w:rPr>
        <w:t>Bình hít turbuhaler (hoặc bình hít accuhaler).</w:t>
      </w:r>
    </w:p>
    <w:p w14:paraId="6444AB4A" w14:textId="110B875B" w:rsidR="000C7ED9" w:rsidRPr="000C7ED9" w:rsidRDefault="000C7ED9" w:rsidP="009C53BF">
      <w:pPr>
        <w:pStyle w:val="NormalWeb"/>
        <w:shd w:val="clear" w:color="auto" w:fill="FFFFFF"/>
        <w:spacing w:before="120" w:beforeAutospacing="0" w:after="120" w:afterAutospacing="0" w:line="288" w:lineRule="auto"/>
        <w:jc w:val="both"/>
        <w:rPr>
          <w:sz w:val="28"/>
          <w:szCs w:val="28"/>
        </w:rPr>
      </w:pPr>
      <w:r w:rsidRPr="000C7ED9">
        <w:rPr>
          <w:sz w:val="28"/>
          <w:szCs w:val="28"/>
        </w:rPr>
        <w:t>- Thuốc điều trị</w:t>
      </w:r>
    </w:p>
    <w:p w14:paraId="5CD89110" w14:textId="379E9BC8" w:rsidR="004A504C" w:rsidRPr="006C77F6" w:rsidRDefault="006C77F6" w:rsidP="009C53BF">
      <w:pPr>
        <w:pStyle w:val="NormalWeb"/>
        <w:shd w:val="clear" w:color="auto" w:fill="FFFFFF"/>
        <w:spacing w:before="120" w:beforeAutospacing="0" w:after="120" w:afterAutospacing="0" w:line="288" w:lineRule="auto"/>
        <w:jc w:val="both"/>
        <w:rPr>
          <w:b/>
          <w:sz w:val="28"/>
          <w:szCs w:val="28"/>
        </w:rPr>
      </w:pPr>
      <w:r w:rsidRPr="006C77F6">
        <w:rPr>
          <w:b/>
          <w:sz w:val="28"/>
          <w:szCs w:val="28"/>
        </w:rPr>
        <w:t>V</w:t>
      </w:r>
      <w:r w:rsidR="00467E61" w:rsidRPr="006C77F6">
        <w:rPr>
          <w:b/>
          <w:sz w:val="28"/>
          <w:szCs w:val="28"/>
        </w:rPr>
        <w:t xml:space="preserve">. </w:t>
      </w:r>
      <w:r w:rsidR="00D26402">
        <w:rPr>
          <w:b/>
          <w:sz w:val="28"/>
          <w:szCs w:val="28"/>
        </w:rPr>
        <w:t>Kỹ thuật thực hiện</w:t>
      </w:r>
    </w:p>
    <w:p w14:paraId="4D187645" w14:textId="1ABC3CCE" w:rsidR="00CA7589" w:rsidRDefault="00CA7589" w:rsidP="009C53BF">
      <w:pPr>
        <w:pStyle w:val="NormalWeb"/>
        <w:shd w:val="clear" w:color="auto" w:fill="FFFFFF"/>
        <w:spacing w:before="120" w:beforeAutospacing="0" w:after="120" w:afterAutospacing="0" w:line="288" w:lineRule="auto"/>
        <w:jc w:val="both"/>
        <w:rPr>
          <w:sz w:val="28"/>
          <w:szCs w:val="28"/>
        </w:rPr>
      </w:pPr>
      <w:r w:rsidRPr="001D376C">
        <w:rPr>
          <w:b/>
          <w:sz w:val="28"/>
          <w:szCs w:val="28"/>
        </w:rPr>
        <w:t>Bước 1</w:t>
      </w:r>
      <w:r>
        <w:rPr>
          <w:sz w:val="28"/>
          <w:szCs w:val="28"/>
        </w:rPr>
        <w:t>: Vặn và mở nắp đậy ống thuốc; kiểm tra cửa sổ chị thị thuốc</w:t>
      </w:r>
    </w:p>
    <w:p w14:paraId="4275782A" w14:textId="642BDD17" w:rsidR="00CA7589" w:rsidRDefault="00CA7589" w:rsidP="009C53BF">
      <w:pPr>
        <w:pStyle w:val="NormalWeb"/>
        <w:shd w:val="clear" w:color="auto" w:fill="FFFFFF"/>
        <w:spacing w:before="120" w:beforeAutospacing="0" w:after="120" w:afterAutospacing="0" w:line="288" w:lineRule="auto"/>
        <w:jc w:val="both"/>
        <w:rPr>
          <w:sz w:val="28"/>
          <w:szCs w:val="28"/>
        </w:rPr>
      </w:pPr>
      <w:r w:rsidRPr="001D376C">
        <w:rPr>
          <w:b/>
          <w:sz w:val="28"/>
          <w:szCs w:val="28"/>
        </w:rPr>
        <w:t>Bước 2</w:t>
      </w:r>
      <w:r>
        <w:rPr>
          <w:sz w:val="28"/>
          <w:szCs w:val="28"/>
        </w:rPr>
        <w:t xml:space="preserve">: Giữ </w:t>
      </w:r>
      <w:r w:rsidRPr="000C7ED9">
        <w:rPr>
          <w:sz w:val="28"/>
          <w:szCs w:val="28"/>
        </w:rPr>
        <w:t>turbuhaler</w:t>
      </w:r>
      <w:r>
        <w:rPr>
          <w:sz w:val="28"/>
          <w:szCs w:val="28"/>
        </w:rPr>
        <w:t xml:space="preserve"> </w:t>
      </w:r>
      <w:r w:rsidRPr="000C7ED9">
        <w:rPr>
          <w:sz w:val="28"/>
          <w:szCs w:val="28"/>
        </w:rPr>
        <w:t>(hoặc bình hít accuhaler)</w:t>
      </w:r>
      <w:r>
        <w:rPr>
          <w:sz w:val="28"/>
          <w:szCs w:val="28"/>
        </w:rPr>
        <w:t xml:space="preserve"> ở vị trí thẳng đứng; vặn phần đế về 1 phía hết mức, sau đó vặn ngược trở lại, khi nghe một tiếng “cách” là một liều thuốc được nạp vào.</w:t>
      </w:r>
    </w:p>
    <w:p w14:paraId="0C3871A5" w14:textId="5581AA6C" w:rsidR="00F478D0" w:rsidRDefault="00F478D0" w:rsidP="009C53BF">
      <w:pPr>
        <w:pStyle w:val="NormalWeb"/>
        <w:shd w:val="clear" w:color="auto" w:fill="FFFFFF"/>
        <w:spacing w:before="120" w:beforeAutospacing="0" w:after="120" w:afterAutospacing="0" w:line="288" w:lineRule="auto"/>
        <w:jc w:val="both"/>
        <w:rPr>
          <w:sz w:val="28"/>
          <w:szCs w:val="28"/>
        </w:rPr>
      </w:pPr>
      <w:r w:rsidRPr="001D376C">
        <w:rPr>
          <w:b/>
          <w:sz w:val="28"/>
          <w:szCs w:val="28"/>
        </w:rPr>
        <w:t>Bước 3</w:t>
      </w:r>
      <w:r>
        <w:rPr>
          <w:sz w:val="28"/>
          <w:szCs w:val="28"/>
        </w:rPr>
        <w:t xml:space="preserve">: Thở ra (khong thở vào đầu ngậm); ngậm kín đầu ngậm ống thuốc; hít vào bằng miệng mạnh và sâu; </w:t>
      </w:r>
      <w:r w:rsidR="007470DA">
        <w:rPr>
          <w:sz w:val="28"/>
          <w:szCs w:val="28"/>
        </w:rPr>
        <w:t>trước khi thở ra lấy ống hít ra khỏi miệng.</w:t>
      </w:r>
    </w:p>
    <w:p w14:paraId="5948B62C" w14:textId="6251BC2B" w:rsidR="007470DA" w:rsidRDefault="007470DA" w:rsidP="009C53BF">
      <w:pPr>
        <w:pStyle w:val="NormalWeb"/>
        <w:shd w:val="clear" w:color="auto" w:fill="FFFFFF"/>
        <w:spacing w:before="120" w:beforeAutospacing="0" w:after="120" w:afterAutospacing="0" w:line="288" w:lineRule="auto"/>
        <w:jc w:val="both"/>
        <w:rPr>
          <w:sz w:val="28"/>
          <w:szCs w:val="28"/>
        </w:rPr>
      </w:pPr>
      <w:r w:rsidRPr="001D376C">
        <w:rPr>
          <w:b/>
          <w:sz w:val="28"/>
          <w:szCs w:val="28"/>
        </w:rPr>
        <w:t>Bước 4</w:t>
      </w:r>
      <w:r>
        <w:rPr>
          <w:sz w:val="28"/>
          <w:szCs w:val="28"/>
        </w:rPr>
        <w:t xml:space="preserve">: </w:t>
      </w:r>
      <w:r w:rsidR="00C733FB">
        <w:rPr>
          <w:sz w:val="28"/>
          <w:szCs w:val="28"/>
        </w:rPr>
        <w:t>Nếu cần dừng thêm 1 liều, lặp lại từ bước thứ 2 đến bước 4</w:t>
      </w:r>
      <w:r w:rsidR="00D95226">
        <w:rPr>
          <w:sz w:val="28"/>
          <w:szCs w:val="28"/>
        </w:rPr>
        <w:t>; v ệ sinh đầu ngậm ống thuốc bằng vải mềm, khô (lau bằng giấy mềm, không rửa nước)</w:t>
      </w:r>
      <w:r w:rsidR="004D4FAF">
        <w:rPr>
          <w:sz w:val="28"/>
          <w:szCs w:val="28"/>
        </w:rPr>
        <w:t>; đậy nắp ống thuốc lại; súc miệng bằng nước và nhổ bỏ.</w:t>
      </w:r>
    </w:p>
    <w:p w14:paraId="0953D78A" w14:textId="57E5674D" w:rsidR="00467E61" w:rsidRPr="006C77F6" w:rsidRDefault="0050727D" w:rsidP="009C53BF">
      <w:pPr>
        <w:pStyle w:val="NormalWeb"/>
        <w:shd w:val="clear" w:color="auto" w:fill="FFFFFF"/>
        <w:spacing w:before="120" w:beforeAutospacing="0" w:after="120" w:afterAutospacing="0" w:line="288" w:lineRule="auto"/>
        <w:jc w:val="both"/>
        <w:rPr>
          <w:b/>
          <w:sz w:val="28"/>
          <w:szCs w:val="28"/>
        </w:rPr>
      </w:pPr>
      <w:r w:rsidRPr="006C77F6">
        <w:rPr>
          <w:b/>
          <w:sz w:val="28"/>
          <w:szCs w:val="28"/>
        </w:rPr>
        <w:t xml:space="preserve">VI. </w:t>
      </w:r>
      <w:r w:rsidR="00BB430D">
        <w:rPr>
          <w:b/>
          <w:sz w:val="28"/>
          <w:szCs w:val="28"/>
        </w:rPr>
        <w:t>Theo dõi</w:t>
      </w:r>
    </w:p>
    <w:p w14:paraId="2B86A321" w14:textId="0FA4EB40" w:rsidR="0050727D" w:rsidRPr="006C77F6" w:rsidRDefault="0050727D" w:rsidP="009C53BF">
      <w:pPr>
        <w:pStyle w:val="NormalWeb"/>
        <w:shd w:val="clear" w:color="auto" w:fill="FFFFFF"/>
        <w:spacing w:before="120" w:beforeAutospacing="0" w:after="120" w:afterAutospacing="0" w:line="288" w:lineRule="auto"/>
        <w:jc w:val="both"/>
        <w:rPr>
          <w:sz w:val="28"/>
          <w:szCs w:val="28"/>
        </w:rPr>
      </w:pPr>
      <w:r w:rsidRPr="006C77F6">
        <w:rPr>
          <w:sz w:val="28"/>
          <w:szCs w:val="28"/>
        </w:rPr>
        <w:t xml:space="preserve">- Các dấu hiệu </w:t>
      </w:r>
      <w:r w:rsidR="001A3D04">
        <w:rPr>
          <w:sz w:val="28"/>
          <w:szCs w:val="28"/>
        </w:rPr>
        <w:t>tác dụng không mong muốn của thuốc nếu có như</w:t>
      </w:r>
      <w:r w:rsidRPr="006C77F6">
        <w:rPr>
          <w:sz w:val="28"/>
          <w:szCs w:val="28"/>
        </w:rPr>
        <w:t>: sắc mặt thay đổi, mặt tái, vã mồ hôi, hoa mắt chóng mặt, có thể nôn, mạch chậm.</w:t>
      </w:r>
    </w:p>
    <w:p w14:paraId="493D57A0" w14:textId="7FD68052" w:rsidR="0050727D" w:rsidRPr="006C77F6" w:rsidRDefault="0050727D" w:rsidP="009C53BF">
      <w:pPr>
        <w:pStyle w:val="NormalWeb"/>
        <w:shd w:val="clear" w:color="auto" w:fill="FFFFFF"/>
        <w:spacing w:before="120" w:beforeAutospacing="0" w:after="120" w:afterAutospacing="0" w:line="288" w:lineRule="auto"/>
        <w:jc w:val="both"/>
        <w:rPr>
          <w:b/>
          <w:sz w:val="28"/>
          <w:szCs w:val="28"/>
        </w:rPr>
      </w:pPr>
      <w:r w:rsidRPr="006C77F6">
        <w:rPr>
          <w:sz w:val="28"/>
          <w:szCs w:val="28"/>
        </w:rPr>
        <w:t xml:space="preserve"> - Khó thở, </w:t>
      </w:r>
      <w:r w:rsidR="001371EA">
        <w:rPr>
          <w:sz w:val="28"/>
          <w:szCs w:val="28"/>
        </w:rPr>
        <w:t>co thắt phê quản</w:t>
      </w:r>
    </w:p>
    <w:p w14:paraId="70808260" w14:textId="684D6955" w:rsidR="00467E61" w:rsidRPr="006C77F6" w:rsidRDefault="0050727D" w:rsidP="009C53BF">
      <w:pPr>
        <w:pStyle w:val="NormalWeb"/>
        <w:shd w:val="clear" w:color="auto" w:fill="FFFFFF"/>
        <w:spacing w:before="120" w:beforeAutospacing="0" w:after="120" w:afterAutospacing="0" w:line="288" w:lineRule="auto"/>
        <w:jc w:val="both"/>
        <w:rPr>
          <w:b/>
          <w:sz w:val="28"/>
          <w:szCs w:val="28"/>
        </w:rPr>
      </w:pPr>
      <w:r w:rsidRPr="006C77F6">
        <w:rPr>
          <w:b/>
          <w:sz w:val="28"/>
          <w:szCs w:val="28"/>
        </w:rPr>
        <w:lastRenderedPageBreak/>
        <w:t xml:space="preserve">VII. </w:t>
      </w:r>
      <w:r w:rsidR="004C58E6">
        <w:rPr>
          <w:b/>
          <w:sz w:val="28"/>
          <w:szCs w:val="28"/>
        </w:rPr>
        <w:t>Tai biến và xử trí</w:t>
      </w:r>
    </w:p>
    <w:p w14:paraId="7CCEC6F4" w14:textId="77777777" w:rsidR="004C58E6" w:rsidRDefault="001371EA" w:rsidP="001371EA">
      <w:pPr>
        <w:pStyle w:val="NormalWeb"/>
        <w:shd w:val="clear" w:color="auto" w:fill="FFFFFF"/>
        <w:spacing w:before="120" w:beforeAutospacing="0" w:after="120" w:afterAutospacing="0" w:line="276" w:lineRule="auto"/>
        <w:ind w:firstLine="720"/>
        <w:jc w:val="both"/>
        <w:rPr>
          <w:sz w:val="28"/>
          <w:szCs w:val="28"/>
          <w:shd w:val="clear" w:color="auto" w:fill="FFFFFF"/>
        </w:rPr>
      </w:pPr>
      <w:r w:rsidRPr="001371EA">
        <w:rPr>
          <w:sz w:val="28"/>
          <w:szCs w:val="28"/>
          <w:shd w:val="clear" w:color="auto" w:fill="FFFFFF"/>
        </w:rPr>
        <w:t>Tai biến khi dùng bình hít định liều chủ yếu do sử dụng sai kỹ thuật, dẫn đến thuốc không vào phổi hiệu quả, gây ra các tác dụng phụ như nấm miệng, nhiễm trùng họng, hoặc triệu chứng hen không được kiểm soát. </w:t>
      </w:r>
    </w:p>
    <w:p w14:paraId="38ADBDA4" w14:textId="19497463" w:rsidR="0050727D" w:rsidRPr="001371EA" w:rsidRDefault="001371EA" w:rsidP="001371EA">
      <w:pPr>
        <w:pStyle w:val="NormalWeb"/>
        <w:shd w:val="clear" w:color="auto" w:fill="FFFFFF"/>
        <w:spacing w:before="120" w:beforeAutospacing="0" w:after="120" w:afterAutospacing="0" w:line="276" w:lineRule="auto"/>
        <w:ind w:firstLine="720"/>
        <w:jc w:val="both"/>
        <w:rPr>
          <w:b/>
          <w:sz w:val="28"/>
          <w:szCs w:val="28"/>
        </w:rPr>
      </w:pPr>
      <w:r w:rsidRPr="001371EA">
        <w:rPr>
          <w:sz w:val="28"/>
          <w:szCs w:val="28"/>
          <w:shd w:val="clear" w:color="auto" w:fill="FFFFFF"/>
        </w:rPr>
        <w:t>Để xử trí, bệnh nhân cần học đúng kỹ thuật hít thuốc, bao gồm lắc bình, thở ra hết cỡ, hít sâu và chậm đồng thời xịt, n</w:t>
      </w:r>
      <w:r w:rsidR="004C58E6">
        <w:rPr>
          <w:sz w:val="28"/>
          <w:szCs w:val="28"/>
          <w:shd w:val="clear" w:color="auto" w:fill="FFFFFF"/>
        </w:rPr>
        <w:t xml:space="preserve">ín thở </w:t>
      </w:r>
      <w:r w:rsidRPr="001371EA">
        <w:rPr>
          <w:sz w:val="28"/>
          <w:szCs w:val="28"/>
          <w:shd w:val="clear" w:color="auto" w:fill="FFFFFF"/>
        </w:rPr>
        <w:t>sau đó súc miệng. Việc sử dụng buồng đệm cũng giúp giảm tai biến, đặc biệt ở trẻ em.</w:t>
      </w:r>
      <w:r w:rsidRPr="001371EA">
        <w:rPr>
          <w:rStyle w:val="uv3um"/>
          <w:sz w:val="28"/>
          <w:szCs w:val="28"/>
          <w:shd w:val="clear" w:color="auto" w:fill="FFFFFF"/>
        </w:rPr>
        <w:t> </w:t>
      </w:r>
    </w:p>
    <w:p w14:paraId="7C511B49" w14:textId="77777777" w:rsidR="0050727D" w:rsidRPr="0050727D" w:rsidRDefault="0050727D" w:rsidP="009C53BF">
      <w:pPr>
        <w:pStyle w:val="NormalWeb"/>
        <w:shd w:val="clear" w:color="auto" w:fill="FFFFFF"/>
        <w:spacing w:before="120" w:beforeAutospacing="0" w:after="120" w:afterAutospacing="0" w:line="288" w:lineRule="auto"/>
        <w:jc w:val="both"/>
        <w:rPr>
          <w:b/>
          <w:color w:val="000000"/>
          <w:sz w:val="28"/>
          <w:szCs w:val="28"/>
        </w:rPr>
      </w:pPr>
    </w:p>
    <w:sectPr w:rsidR="0050727D" w:rsidRPr="005072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27536"/>
    <w:multiLevelType w:val="hybridMultilevel"/>
    <w:tmpl w:val="5642B3AC"/>
    <w:lvl w:ilvl="0" w:tplc="B8704A0E">
      <w:start w:val="5"/>
      <w:numFmt w:val="bullet"/>
      <w:lvlText w:val="-"/>
      <w:lvlJc w:val="left"/>
      <w:pPr>
        <w:ind w:left="473" w:hanging="360"/>
      </w:pPr>
      <w:rPr>
        <w:rFonts w:ascii="Times New Roman" w:eastAsia="Times New Roman" w:hAnsi="Times New Roman" w:cs="Times New Roman" w:hint="default"/>
        <w:b w:val="0"/>
        <w:sz w:val="24"/>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 w15:restartNumberingAfterBreak="0">
    <w:nsid w:val="69AA5EC9"/>
    <w:multiLevelType w:val="hybridMultilevel"/>
    <w:tmpl w:val="49EA1E72"/>
    <w:lvl w:ilvl="0" w:tplc="CCFA38B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7871"/>
    <w:rsid w:val="00005D40"/>
    <w:rsid w:val="00042D6E"/>
    <w:rsid w:val="00055847"/>
    <w:rsid w:val="00062C1C"/>
    <w:rsid w:val="00083559"/>
    <w:rsid w:val="00094EA6"/>
    <w:rsid w:val="00096399"/>
    <w:rsid w:val="0009640D"/>
    <w:rsid w:val="000A5D7D"/>
    <w:rsid w:val="000C7ED9"/>
    <w:rsid w:val="000F22D3"/>
    <w:rsid w:val="001337FE"/>
    <w:rsid w:val="001371EA"/>
    <w:rsid w:val="00143188"/>
    <w:rsid w:val="001A3D04"/>
    <w:rsid w:val="001D376C"/>
    <w:rsid w:val="001F0BE2"/>
    <w:rsid w:val="001F1BFC"/>
    <w:rsid w:val="0023490A"/>
    <w:rsid w:val="002701B5"/>
    <w:rsid w:val="00273A89"/>
    <w:rsid w:val="0027633D"/>
    <w:rsid w:val="0028124F"/>
    <w:rsid w:val="0028166F"/>
    <w:rsid w:val="0028794A"/>
    <w:rsid w:val="002968D4"/>
    <w:rsid w:val="002C4BE3"/>
    <w:rsid w:val="002E6185"/>
    <w:rsid w:val="003017F9"/>
    <w:rsid w:val="0030330B"/>
    <w:rsid w:val="00314713"/>
    <w:rsid w:val="00344C64"/>
    <w:rsid w:val="00377517"/>
    <w:rsid w:val="00381BBD"/>
    <w:rsid w:val="003B7399"/>
    <w:rsid w:val="003C3649"/>
    <w:rsid w:val="004123E4"/>
    <w:rsid w:val="00423312"/>
    <w:rsid w:val="00423BC1"/>
    <w:rsid w:val="00467E61"/>
    <w:rsid w:val="00480FC5"/>
    <w:rsid w:val="00497871"/>
    <w:rsid w:val="004A1EEF"/>
    <w:rsid w:val="004A504C"/>
    <w:rsid w:val="004A7FDE"/>
    <w:rsid w:val="004C064E"/>
    <w:rsid w:val="004C58E6"/>
    <w:rsid w:val="004D4FAF"/>
    <w:rsid w:val="004D6D0B"/>
    <w:rsid w:val="004E7958"/>
    <w:rsid w:val="0050727D"/>
    <w:rsid w:val="00534180"/>
    <w:rsid w:val="005435BB"/>
    <w:rsid w:val="00550D73"/>
    <w:rsid w:val="0056352F"/>
    <w:rsid w:val="005705E0"/>
    <w:rsid w:val="00581507"/>
    <w:rsid w:val="00593F39"/>
    <w:rsid w:val="005A2840"/>
    <w:rsid w:val="005A4D4F"/>
    <w:rsid w:val="005B488B"/>
    <w:rsid w:val="005B5964"/>
    <w:rsid w:val="005C216D"/>
    <w:rsid w:val="005E0BA4"/>
    <w:rsid w:val="006031A9"/>
    <w:rsid w:val="00616FE5"/>
    <w:rsid w:val="0064000A"/>
    <w:rsid w:val="006564BB"/>
    <w:rsid w:val="00657742"/>
    <w:rsid w:val="006C77F6"/>
    <w:rsid w:val="006E0557"/>
    <w:rsid w:val="007207BF"/>
    <w:rsid w:val="00725871"/>
    <w:rsid w:val="007347D1"/>
    <w:rsid w:val="00736143"/>
    <w:rsid w:val="00745110"/>
    <w:rsid w:val="007470DA"/>
    <w:rsid w:val="007777C2"/>
    <w:rsid w:val="00782A40"/>
    <w:rsid w:val="007B5A7C"/>
    <w:rsid w:val="008019F9"/>
    <w:rsid w:val="00814900"/>
    <w:rsid w:val="00833C30"/>
    <w:rsid w:val="0086379E"/>
    <w:rsid w:val="00874FA9"/>
    <w:rsid w:val="008D747E"/>
    <w:rsid w:val="008F7CB2"/>
    <w:rsid w:val="00922ADB"/>
    <w:rsid w:val="00965D34"/>
    <w:rsid w:val="00977174"/>
    <w:rsid w:val="00985115"/>
    <w:rsid w:val="00997D9B"/>
    <w:rsid w:val="009A5964"/>
    <w:rsid w:val="009A61E1"/>
    <w:rsid w:val="009A6DBE"/>
    <w:rsid w:val="009A7AC7"/>
    <w:rsid w:val="009C53BF"/>
    <w:rsid w:val="009D71DE"/>
    <w:rsid w:val="009E2B54"/>
    <w:rsid w:val="00A2469D"/>
    <w:rsid w:val="00A25E3B"/>
    <w:rsid w:val="00A458D0"/>
    <w:rsid w:val="00A57834"/>
    <w:rsid w:val="00A91121"/>
    <w:rsid w:val="00AE1260"/>
    <w:rsid w:val="00B03DFC"/>
    <w:rsid w:val="00B13ABD"/>
    <w:rsid w:val="00B17701"/>
    <w:rsid w:val="00B17957"/>
    <w:rsid w:val="00B360B3"/>
    <w:rsid w:val="00B36114"/>
    <w:rsid w:val="00B51DA2"/>
    <w:rsid w:val="00B63E6B"/>
    <w:rsid w:val="00B744EF"/>
    <w:rsid w:val="00BA4C59"/>
    <w:rsid w:val="00BB16D6"/>
    <w:rsid w:val="00BB430D"/>
    <w:rsid w:val="00BF6F2A"/>
    <w:rsid w:val="00C20780"/>
    <w:rsid w:val="00C2370C"/>
    <w:rsid w:val="00C40F99"/>
    <w:rsid w:val="00C417E7"/>
    <w:rsid w:val="00C504B9"/>
    <w:rsid w:val="00C546D2"/>
    <w:rsid w:val="00C54A0F"/>
    <w:rsid w:val="00C63203"/>
    <w:rsid w:val="00C716AD"/>
    <w:rsid w:val="00C73081"/>
    <w:rsid w:val="00C733FB"/>
    <w:rsid w:val="00CA7589"/>
    <w:rsid w:val="00CB0C99"/>
    <w:rsid w:val="00CB1833"/>
    <w:rsid w:val="00CE6664"/>
    <w:rsid w:val="00CF4320"/>
    <w:rsid w:val="00D25DEF"/>
    <w:rsid w:val="00D26402"/>
    <w:rsid w:val="00D56419"/>
    <w:rsid w:val="00D5710E"/>
    <w:rsid w:val="00D95226"/>
    <w:rsid w:val="00DA10AF"/>
    <w:rsid w:val="00E0264E"/>
    <w:rsid w:val="00E0731E"/>
    <w:rsid w:val="00E613E4"/>
    <w:rsid w:val="00E65644"/>
    <w:rsid w:val="00E67076"/>
    <w:rsid w:val="00E7687E"/>
    <w:rsid w:val="00ED6E51"/>
    <w:rsid w:val="00EF498C"/>
    <w:rsid w:val="00F05939"/>
    <w:rsid w:val="00F27834"/>
    <w:rsid w:val="00F478D0"/>
    <w:rsid w:val="00F626AF"/>
    <w:rsid w:val="00F747FD"/>
    <w:rsid w:val="00F7592F"/>
    <w:rsid w:val="00F83408"/>
    <w:rsid w:val="00F8717A"/>
    <w:rsid w:val="00F93A23"/>
    <w:rsid w:val="00FA0B63"/>
    <w:rsid w:val="00FA31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38A81"/>
  <w15:docId w15:val="{9DC3DA3A-BE01-4CA5-93EE-73123B2F0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1">
    <w:name w:val="Title1"/>
    <w:basedOn w:val="Normal"/>
    <w:rsid w:val="0049787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updated">
    <w:name w:val="nupdated"/>
    <w:basedOn w:val="Normal"/>
    <w:rsid w:val="0049787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desc">
    <w:name w:val="ndesc"/>
    <w:basedOn w:val="Normal"/>
    <w:rsid w:val="00497871"/>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49787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97871"/>
    <w:rPr>
      <w:b/>
      <w:bCs/>
    </w:rPr>
  </w:style>
  <w:style w:type="table" w:customStyle="1" w:styleId="TableGrid2">
    <w:name w:val="Table Grid2"/>
    <w:basedOn w:val="TableNormal"/>
    <w:next w:val="TableGrid"/>
    <w:rsid w:val="009C53BF"/>
    <w:pPr>
      <w:spacing w:after="0" w:line="240" w:lineRule="auto"/>
      <w:jc w:val="both"/>
    </w:pPr>
    <w:rPr>
      <w:rFonts w:ascii="Times New Roman" w:eastAsia="Times New Roman" w:hAnsi="Times New Roman" w:cs="Times New Roman"/>
      <w:color w:val="00000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9C53BF"/>
    <w:pPr>
      <w:spacing w:after="0" w:line="240" w:lineRule="auto"/>
      <w:ind w:left="113" w:right="170"/>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E0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0557"/>
    <w:rPr>
      <w:rFonts w:ascii="Tahoma" w:hAnsi="Tahoma" w:cs="Tahoma"/>
      <w:sz w:val="16"/>
      <w:szCs w:val="16"/>
    </w:rPr>
  </w:style>
  <w:style w:type="character" w:styleId="Hyperlink">
    <w:name w:val="Hyperlink"/>
    <w:basedOn w:val="DefaultParagraphFont"/>
    <w:uiPriority w:val="99"/>
    <w:semiHidden/>
    <w:unhideWhenUsed/>
    <w:rsid w:val="00EF498C"/>
    <w:rPr>
      <w:color w:val="0000FF"/>
      <w:u w:val="single"/>
    </w:rPr>
  </w:style>
  <w:style w:type="character" w:customStyle="1" w:styleId="uv3um">
    <w:name w:val="uv3um"/>
    <w:basedOn w:val="DefaultParagraphFont"/>
    <w:rsid w:val="00EF49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520083">
      <w:bodyDiv w:val="1"/>
      <w:marLeft w:val="0"/>
      <w:marRight w:val="0"/>
      <w:marTop w:val="0"/>
      <w:marBottom w:val="0"/>
      <w:divBdr>
        <w:top w:val="none" w:sz="0" w:space="0" w:color="auto"/>
        <w:left w:val="none" w:sz="0" w:space="0" w:color="auto"/>
        <w:bottom w:val="none" w:sz="0" w:space="0" w:color="auto"/>
        <w:right w:val="none" w:sz="0" w:space="0" w:color="auto"/>
      </w:divBdr>
    </w:div>
    <w:div w:id="1667590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561</Words>
  <Characters>3203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6</cp:revision>
  <dcterms:created xsi:type="dcterms:W3CDTF">2025-09-30T02:45:00Z</dcterms:created>
  <dcterms:modified xsi:type="dcterms:W3CDTF">2025-10-13T08:24:00Z</dcterms:modified>
</cp:coreProperties>
</file>